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AE6" w:rsidRDefault="00BA2AE6" w:rsidP="00BA2AE6">
      <w:pPr>
        <w:spacing w:line="300" w:lineRule="auto"/>
        <w:rPr>
          <w:color w:val="000000"/>
          <w:sz w:val="24"/>
        </w:rPr>
      </w:pPr>
    </w:p>
    <w:p w:rsidR="00BA2AE6" w:rsidRDefault="00BA2AE6" w:rsidP="00BA2AE6">
      <w:pPr>
        <w:pStyle w:val="a7"/>
        <w:spacing w:after="120"/>
        <w:outlineLvl w:val="0"/>
        <w:rPr>
          <w:rFonts w:hAnsi="Times New Roman" w:hint="eastAsia"/>
          <w:color w:val="000000"/>
          <w:sz w:val="24"/>
        </w:rPr>
      </w:pPr>
      <w:r>
        <w:rPr>
          <w:rFonts w:hAnsi="Times New Roman" w:hint="eastAsia"/>
          <w:color w:val="000000"/>
          <w:sz w:val="24"/>
        </w:rPr>
        <w:t>附件6—3</w:t>
      </w:r>
    </w:p>
    <w:p w:rsidR="00BA2AE6" w:rsidRDefault="00BA2AE6" w:rsidP="00BA2AE6">
      <w:pPr>
        <w:pStyle w:val="a7"/>
        <w:spacing w:after="120" w:line="300" w:lineRule="auto"/>
        <w:jc w:val="center"/>
        <w:outlineLvl w:val="0"/>
        <w:rPr>
          <w:rFonts w:hAnsi="Times New Roman" w:hint="eastAsia"/>
          <w:b/>
          <w:color w:val="000000"/>
          <w:sz w:val="24"/>
        </w:rPr>
      </w:pPr>
      <w:r>
        <w:rPr>
          <w:rFonts w:hAnsi="Times New Roman" w:hint="eastAsia"/>
          <w:b/>
          <w:color w:val="000000"/>
          <w:sz w:val="24"/>
        </w:rPr>
        <w:t>地下水资源调查野外原始资料检查要求</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w:t>
      </w:r>
    </w:p>
    <w:p w:rsidR="00BA2AE6" w:rsidRDefault="00BA2AE6" w:rsidP="00BA2AE6">
      <w:pPr>
        <w:adjustRightInd w:val="0"/>
        <w:snapToGrid w:val="0"/>
        <w:spacing w:line="300" w:lineRule="auto"/>
        <w:ind w:firstLine="480"/>
        <w:rPr>
          <w:rFonts w:ascii="宋体" w:hint="eastAsia"/>
          <w:color w:val="000000"/>
          <w:sz w:val="24"/>
        </w:rPr>
      </w:pPr>
      <w:r>
        <w:rPr>
          <w:rFonts w:ascii="宋体" w:hint="eastAsia"/>
          <w:color w:val="000000"/>
          <w:sz w:val="24"/>
        </w:rPr>
        <w:t>地下水勘查项目野外检查检查是保证地下水勘查成果质量的重要环节。建立健全质量检查制度，采取自检、互检和专业检查等形式，把好质量关。通过检查充分肯定成绩，指出不足，提出解决问题办法，作出全面评价，签署检查意见。</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一、野外工作基本要求</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1．野外调查（地质-水文地质测绘）</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1）根据调查区地质、地貌条件及水文地质条件的复杂程度，已有研究（资料）程度，地质体出露情况以及通行条件等因素，合理布置野外调查路线，调查路线应布设在露头条件良好，能观测较多的地质、水文地质现象的地段。重要的地质、地貌界线均应有观察点控制。</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2）调查点的布置以能控制区内地质、地貌及构造、地下水露头及地表水体为原则，调查记录格式要求统一，点位准确，图文一致。各类调查点观察要仔细，描述要准确，记录内容尽可能详细。要有相应的照片或素描图。各类地质调查点除对岩性描述外，对地层的基本层序、产状要素、接触关系及构造特征等要详细描述。各类地下水调查点要描述出露位置、地形、地层、含水层、构造条件等，并确定泉或井（观测井）的成因和类型，测定流量、涌水量、水位，了解水质并取样，同时访问泉（井）的动态特征，记录井的口径、结构及抽水设施。工作手图、清绘图、实际材料图应齐全，标绘内容及图式符合制图原则，标记准确，记录及图件相互一致。</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2．水文地质物探</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根据勘查区的具体地质、水文地质条件、研究程度、工作目标，选择适宜的物探方法。合理使用工作量，一般在研究程度较高区，可采用控制性物探剖面勘测为主；在研究程度较低地区，可先进行物探扫面，初步了解地层及地质构造，在此基础上，布设控制性物探剖面。有钻探施工时，配合勘探孔选位，局部布设较为详细的物探工作，为勘探孔选位提供依据。物探剖面线尽可能通过已知点，通过孔旁测试，正确建模提高勘测成果的准确性。</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3．水文地质钻探</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钻孔定位合理、有创意。钻孔设计书目的明确，方法得当，尽可能获取更多的资料，解决更多的水文地质问题。施工中严格按批准的设计书执行，各类原档资料记录真实、准确。施工结束，钻孔要有单孔施工总结。</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4．样品采集及测试</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各种样品采集要求分布合理，有代表性，目的性强；</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lastRenderedPageBreak/>
        <w:t xml:space="preserve">    分析测试、鉴定数据准确可靠；</w:t>
      </w:r>
    </w:p>
    <w:p w:rsidR="00BA2AE6" w:rsidRDefault="00BA2AE6" w:rsidP="00BA2AE6">
      <w:pPr>
        <w:adjustRightInd w:val="0"/>
        <w:snapToGrid w:val="0"/>
        <w:spacing w:line="300" w:lineRule="auto"/>
        <w:ind w:firstLineChars="200" w:firstLine="480"/>
        <w:rPr>
          <w:rFonts w:ascii="宋体" w:hint="eastAsia"/>
          <w:color w:val="000000"/>
          <w:sz w:val="24"/>
        </w:rPr>
      </w:pPr>
      <w:r>
        <w:rPr>
          <w:rFonts w:ascii="宋体" w:hint="eastAsia"/>
          <w:color w:val="000000"/>
          <w:sz w:val="24"/>
        </w:rPr>
        <w:t>各种测试成果及时登记汇总。</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5．动态监测</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充分利用区内已有泉、民井及勘探孔，结合调查区内水文地质条件合理布设观测网、站。观测项目应包括水位、水量（涌水量）、水温、水质等，观测频率按观测对象一般为5～10天，水样在平、枯水期各采集一次。</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6．资料整理</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（1）各类记录、水文地质草图、实际材料图、剖面图、综合水文物探、水文地质钻探、样品测试资料各要素齐全。</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（2）编图方法正确，精度、图例、比例尺均符合要求。</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（3）在分析前人及调查资料基础上提出初步分析成果。</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（4）设计进度与实际工作进度。</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二、野外工作检查内容</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以中国地调局下达的项目工作任务书和批准的年度工作设计为依据，对野外工作情况进行检查和质量评述。根据工作性质及重要性，抽查项目工作量的10～30%。检查的主要项目和内容如下：</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1．地质、水文地质测绘</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（1）测绘路线及其布设；</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（2）地质及水文地质点的数量、观察描述内容、观测点定位等。</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2．水文地质物探</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（1）物探方法的合理性；</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（2）物探工作量的布设；</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（3）观测读数及记录；</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（4）实测资料整理。</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3．水文地质钻探</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（1）钻孔的目的任务；</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（2）钻孔定位；</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（3）钻孔设计书及有关技术文件；</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（4）施工过程中的各项记录；</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（5）孔深、孔斜、孔径及孔口保护；</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（6）岩芯采取、岩性描述及岩芯检验记录表；</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（7）简易水文地质观测；</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（8）物探测井；</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（9）洗井及抽水试验；</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（10）原档资料编录、单孔施工总结等。</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4．动态监测</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lastRenderedPageBreak/>
        <w:t xml:space="preserve">    （1）监测网点技术档案；</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（2）监测网点密度；</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（3）监测项目、精度及监测频率。</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5．样品采集及测试</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（1）样品种类及采样地点；</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（2）样品数量及送检；</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（3）分析、测试资料及整理。</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6．资料整编</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（1）野外记录、手图、清绘图、实际材料图；</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（2）各项工作的整编资料；</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（3）编图方法及精度；</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（4）资料的初步综合分析。</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三、野外工作检查评分标准</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1．野外工作检查评分项目按附表2～8执行。</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2．各项工作检查评分标准为：</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（1）按中国地调局项目任务书及批准的年度工作设计完成任务，充分应用了新技术、新方法、新理论，完成效果好并具创新性，记5分。</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2）按中国地调局项目任务书及批准的年度工作设计完成任务，应用了新技术、新方法、新理论，完成效果好，记4分。③按中国地调局项目任务书及批准的年度工作设计完成任务，工作中无严重失误或缺陷，记3分。④未按中国地调局项目任务书及批准的年度工作设计完成任务，工作中有大的失误或缺陷，记2分。</w:t>
      </w:r>
    </w:p>
    <w:p w:rsidR="00BA2AE6" w:rsidRDefault="00BA2AE6" w:rsidP="00BA2AE6">
      <w:pPr>
        <w:adjustRightInd w:val="0"/>
        <w:snapToGrid w:val="0"/>
        <w:spacing w:line="300" w:lineRule="auto"/>
        <w:rPr>
          <w:rFonts w:ascii="宋体" w:hint="eastAsia"/>
          <w:color w:val="000000"/>
          <w:sz w:val="24"/>
        </w:rPr>
      </w:pPr>
      <w:r>
        <w:rPr>
          <w:rFonts w:ascii="宋体" w:hint="eastAsia"/>
          <w:color w:val="000000"/>
          <w:sz w:val="24"/>
        </w:rPr>
        <w:t xml:space="preserve">    （3）各项野外工作质量检查验收结果评定按附表1执行，表中权重比例按中国地调局项目任务书及批准的年度工作设计、项目性质、工作区研究程度及存在问题等方面确定。</w:t>
      </w:r>
    </w:p>
    <w:p w:rsidR="00BA2AE6" w:rsidRDefault="00BA2AE6" w:rsidP="00BA2AE6">
      <w:pPr>
        <w:adjustRightInd w:val="0"/>
        <w:snapToGrid w:val="0"/>
        <w:spacing w:line="300" w:lineRule="auto"/>
        <w:rPr>
          <w:rFonts w:ascii="宋体" w:hint="eastAsia"/>
          <w:color w:val="000000"/>
          <w:sz w:val="24"/>
        </w:rPr>
      </w:pPr>
    </w:p>
    <w:p w:rsidR="00BA2AE6" w:rsidRDefault="00BA2AE6" w:rsidP="00BA2AE6">
      <w:pPr>
        <w:adjustRightInd w:val="0"/>
        <w:snapToGrid w:val="0"/>
        <w:spacing w:line="300" w:lineRule="auto"/>
        <w:ind w:firstLine="480"/>
        <w:rPr>
          <w:rFonts w:ascii="宋体" w:hint="eastAsia"/>
          <w:color w:val="000000"/>
          <w:sz w:val="24"/>
        </w:rPr>
      </w:pPr>
      <w:r>
        <w:rPr>
          <w:rFonts w:ascii="宋体" w:hint="eastAsia"/>
          <w:color w:val="000000"/>
          <w:sz w:val="24"/>
        </w:rPr>
        <w:t>附表1   地下水勘查项目野外工作质量检查验收结果汇总表</w:t>
      </w:r>
    </w:p>
    <w:p w:rsidR="00BA2AE6" w:rsidRDefault="00BA2AE6" w:rsidP="00BA2AE6">
      <w:pPr>
        <w:adjustRightInd w:val="0"/>
        <w:snapToGrid w:val="0"/>
        <w:spacing w:line="300" w:lineRule="auto"/>
        <w:ind w:firstLine="480"/>
        <w:rPr>
          <w:rFonts w:ascii="宋体" w:hint="eastAsia"/>
          <w:color w:val="000000"/>
          <w:sz w:val="24"/>
        </w:rPr>
      </w:pPr>
      <w:r>
        <w:rPr>
          <w:rFonts w:ascii="宋体" w:hint="eastAsia"/>
          <w:color w:val="000000"/>
          <w:sz w:val="24"/>
        </w:rPr>
        <w:t>附表2   野外调查点（地质点）质量检查登记表</w:t>
      </w:r>
    </w:p>
    <w:p w:rsidR="00BA2AE6" w:rsidRDefault="00BA2AE6" w:rsidP="00BA2AE6">
      <w:pPr>
        <w:adjustRightInd w:val="0"/>
        <w:snapToGrid w:val="0"/>
        <w:spacing w:line="300" w:lineRule="auto"/>
        <w:ind w:firstLine="480"/>
        <w:rPr>
          <w:rFonts w:ascii="宋体" w:hint="eastAsia"/>
          <w:color w:val="000000"/>
          <w:sz w:val="24"/>
        </w:rPr>
      </w:pPr>
      <w:r>
        <w:rPr>
          <w:rFonts w:ascii="宋体" w:hint="eastAsia"/>
          <w:color w:val="000000"/>
          <w:sz w:val="24"/>
        </w:rPr>
        <w:t>附表3   泉、井（水文地质点）野外调查质量检查验收登记表</w:t>
      </w:r>
    </w:p>
    <w:p w:rsidR="00BA2AE6" w:rsidRDefault="00BA2AE6" w:rsidP="00BA2AE6">
      <w:pPr>
        <w:adjustRightInd w:val="0"/>
        <w:snapToGrid w:val="0"/>
        <w:spacing w:line="300" w:lineRule="auto"/>
        <w:ind w:firstLine="480"/>
        <w:rPr>
          <w:rFonts w:ascii="宋体" w:hint="eastAsia"/>
          <w:color w:val="000000"/>
          <w:sz w:val="24"/>
        </w:rPr>
      </w:pPr>
      <w:r>
        <w:rPr>
          <w:rFonts w:ascii="宋体" w:hint="eastAsia"/>
          <w:color w:val="000000"/>
          <w:sz w:val="24"/>
        </w:rPr>
        <w:t>附表4   水文地质物探质量检查验收登记表</w:t>
      </w:r>
    </w:p>
    <w:p w:rsidR="00BA2AE6" w:rsidRDefault="00BA2AE6" w:rsidP="00BA2AE6">
      <w:pPr>
        <w:adjustRightInd w:val="0"/>
        <w:snapToGrid w:val="0"/>
        <w:spacing w:line="300" w:lineRule="auto"/>
        <w:ind w:firstLine="480"/>
        <w:rPr>
          <w:rFonts w:ascii="宋体" w:hint="eastAsia"/>
          <w:color w:val="000000"/>
          <w:sz w:val="24"/>
        </w:rPr>
      </w:pPr>
      <w:r>
        <w:rPr>
          <w:rFonts w:ascii="宋体" w:hint="eastAsia"/>
          <w:color w:val="000000"/>
          <w:sz w:val="24"/>
        </w:rPr>
        <w:t>附表5   水文地质钻探质量检查验收登记表</w:t>
      </w:r>
    </w:p>
    <w:p w:rsidR="00BA2AE6" w:rsidRDefault="00BA2AE6" w:rsidP="00BA2AE6">
      <w:pPr>
        <w:adjustRightInd w:val="0"/>
        <w:snapToGrid w:val="0"/>
        <w:spacing w:line="300" w:lineRule="auto"/>
        <w:ind w:firstLine="480"/>
        <w:rPr>
          <w:rFonts w:ascii="宋体" w:hint="eastAsia"/>
          <w:color w:val="000000"/>
          <w:sz w:val="24"/>
        </w:rPr>
      </w:pPr>
      <w:r>
        <w:rPr>
          <w:rFonts w:ascii="宋体" w:hint="eastAsia"/>
          <w:color w:val="000000"/>
          <w:sz w:val="24"/>
        </w:rPr>
        <w:t>附表6   动态监测质量检查验收登记表</w:t>
      </w:r>
    </w:p>
    <w:p w:rsidR="00BA2AE6" w:rsidRDefault="00BA2AE6" w:rsidP="00BA2AE6">
      <w:pPr>
        <w:adjustRightInd w:val="0"/>
        <w:snapToGrid w:val="0"/>
        <w:spacing w:line="300" w:lineRule="auto"/>
        <w:ind w:firstLine="480"/>
        <w:rPr>
          <w:rFonts w:ascii="宋体" w:hint="eastAsia"/>
          <w:color w:val="000000"/>
          <w:sz w:val="24"/>
        </w:rPr>
      </w:pPr>
      <w:r>
        <w:rPr>
          <w:rFonts w:ascii="宋体" w:hint="eastAsia"/>
          <w:color w:val="000000"/>
          <w:sz w:val="24"/>
        </w:rPr>
        <w:t>附表7   样品采集及测试质量检查验收登记表</w:t>
      </w:r>
    </w:p>
    <w:p w:rsidR="00BA2AE6" w:rsidRDefault="00BA2AE6" w:rsidP="00BA2AE6">
      <w:pPr>
        <w:adjustRightInd w:val="0"/>
        <w:snapToGrid w:val="0"/>
        <w:spacing w:line="300" w:lineRule="auto"/>
        <w:ind w:firstLine="480"/>
        <w:rPr>
          <w:rFonts w:ascii="宋体" w:hint="eastAsia"/>
          <w:color w:val="000000"/>
          <w:sz w:val="24"/>
        </w:rPr>
      </w:pPr>
      <w:r>
        <w:rPr>
          <w:rFonts w:ascii="宋体" w:hint="eastAsia"/>
          <w:color w:val="000000"/>
          <w:sz w:val="24"/>
        </w:rPr>
        <w:t>附表8   资料综合分析质量检查验收登记表</w:t>
      </w:r>
    </w:p>
    <w:p w:rsidR="00BA2AE6" w:rsidRDefault="00BA2AE6" w:rsidP="00BA2AE6">
      <w:pPr>
        <w:pStyle w:val="a7"/>
        <w:spacing w:line="300" w:lineRule="auto"/>
        <w:rPr>
          <w:rFonts w:hint="eastAsia"/>
          <w:color w:val="000000"/>
          <w:sz w:val="24"/>
        </w:rPr>
      </w:pPr>
    </w:p>
    <w:p w:rsidR="00BA2AE6" w:rsidRDefault="00BA2AE6" w:rsidP="00BA2AE6">
      <w:pPr>
        <w:pStyle w:val="a7"/>
        <w:spacing w:line="300" w:lineRule="auto"/>
        <w:rPr>
          <w:rFonts w:hint="eastAsia"/>
          <w:color w:val="000000"/>
          <w:sz w:val="28"/>
        </w:rPr>
      </w:pPr>
    </w:p>
    <w:p w:rsidR="00BA2AE6" w:rsidRDefault="00BA2AE6" w:rsidP="00BA2AE6">
      <w:pPr>
        <w:outlineLvl w:val="0"/>
        <w:rPr>
          <w:rFonts w:ascii="宋体" w:hint="eastAsia"/>
          <w:color w:val="000000"/>
          <w:sz w:val="24"/>
        </w:rPr>
      </w:pPr>
      <w:r>
        <w:rPr>
          <w:rFonts w:ascii="宋体" w:hint="eastAsia"/>
          <w:color w:val="000000"/>
          <w:sz w:val="24"/>
        </w:rPr>
        <w:t xml:space="preserve">附表1            </w:t>
      </w:r>
    </w:p>
    <w:p w:rsidR="00BA2AE6" w:rsidRDefault="00BA2AE6" w:rsidP="00BA2AE6">
      <w:pPr>
        <w:jc w:val="center"/>
        <w:outlineLvl w:val="0"/>
        <w:rPr>
          <w:rFonts w:ascii="宋体" w:hint="eastAsia"/>
          <w:b/>
          <w:color w:val="000000"/>
          <w:sz w:val="24"/>
        </w:rPr>
      </w:pPr>
      <w:r>
        <w:rPr>
          <w:rFonts w:ascii="宋体" w:hint="eastAsia"/>
          <w:b/>
          <w:color w:val="000000"/>
          <w:sz w:val="24"/>
        </w:rPr>
        <w:t>地下水勘查项目野外工作质量检查验收结果汇总表</w:t>
      </w:r>
    </w:p>
    <w:p w:rsidR="00BA2AE6" w:rsidRDefault="00BA2AE6" w:rsidP="00BA2AE6">
      <w:pPr>
        <w:jc w:val="center"/>
        <w:outlineLvl w:val="0"/>
        <w:rPr>
          <w:rFonts w:ascii="宋体" w:hint="eastAsia"/>
          <w:color w:val="000000"/>
        </w:rPr>
      </w:pPr>
    </w:p>
    <w:p w:rsidR="00BA2AE6" w:rsidRDefault="00BA2AE6" w:rsidP="00BA2AE6">
      <w:pPr>
        <w:rPr>
          <w:rFonts w:ascii="宋体" w:hint="eastAsia"/>
          <w:color w:val="000000"/>
        </w:rPr>
      </w:pPr>
      <w:r>
        <w:rPr>
          <w:rFonts w:ascii="宋体" w:hint="eastAsia"/>
          <w:color w:val="000000"/>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2"/>
        <w:gridCol w:w="1470"/>
        <w:gridCol w:w="1575"/>
        <w:gridCol w:w="1575"/>
        <w:gridCol w:w="1260"/>
        <w:gridCol w:w="921"/>
      </w:tblGrid>
      <w:tr w:rsidR="00BA2AE6" w:rsidTr="006F1179">
        <w:trPr>
          <w:cantSplit/>
          <w:trHeight w:val="1160"/>
          <w:jc w:val="center"/>
        </w:trPr>
        <w:tc>
          <w:tcPr>
            <w:tcW w:w="158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r>
              <w:rPr>
                <w:rFonts w:ascii="宋体" w:hint="eastAsia"/>
                <w:color w:val="000000"/>
              </w:rPr>
              <w:t>检查项目</w:t>
            </w:r>
          </w:p>
        </w:tc>
        <w:tc>
          <w:tcPr>
            <w:tcW w:w="147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r>
              <w:rPr>
                <w:rFonts w:ascii="宋体" w:hint="eastAsia"/>
                <w:color w:val="000000"/>
              </w:rPr>
              <w:t>点评等级</w:t>
            </w:r>
          </w:p>
        </w:tc>
        <w:tc>
          <w:tcPr>
            <w:tcW w:w="157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r>
              <w:rPr>
                <w:rFonts w:ascii="宋体" w:hint="eastAsia"/>
                <w:color w:val="000000"/>
              </w:rPr>
              <w:t>点评分值</w:t>
            </w:r>
          </w:p>
        </w:tc>
        <w:tc>
          <w:tcPr>
            <w:tcW w:w="157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r>
              <w:rPr>
                <w:rFonts w:ascii="宋体" w:hint="eastAsia"/>
                <w:color w:val="000000"/>
              </w:rPr>
              <w:t>权重比例</w:t>
            </w:r>
          </w:p>
        </w:tc>
        <w:tc>
          <w:tcPr>
            <w:tcW w:w="126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r>
              <w:rPr>
                <w:rFonts w:ascii="宋体" w:hint="eastAsia"/>
                <w:color w:val="000000"/>
              </w:rPr>
              <w:t>权重分值</w:t>
            </w:r>
          </w:p>
        </w:tc>
        <w:tc>
          <w:tcPr>
            <w:tcW w:w="921"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r>
              <w:rPr>
                <w:rFonts w:ascii="宋体" w:hint="eastAsia"/>
                <w:color w:val="000000"/>
              </w:rPr>
              <w:t>综合评定等级</w:t>
            </w:r>
          </w:p>
        </w:tc>
      </w:tr>
      <w:tr w:rsidR="00BA2AE6" w:rsidTr="006F1179">
        <w:trPr>
          <w:cantSplit/>
          <w:trHeight w:val="1000"/>
          <w:jc w:val="center"/>
        </w:trPr>
        <w:tc>
          <w:tcPr>
            <w:tcW w:w="158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r>
              <w:rPr>
                <w:rFonts w:ascii="宋体" w:hint="eastAsia"/>
                <w:color w:val="000000"/>
              </w:rPr>
              <w:t>水文地质测绘、调查</w:t>
            </w:r>
          </w:p>
        </w:tc>
        <w:tc>
          <w:tcPr>
            <w:tcW w:w="147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p>
        </w:tc>
        <w:tc>
          <w:tcPr>
            <w:tcW w:w="921" w:type="dxa"/>
            <w:vMerge w:val="restart"/>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p>
        </w:tc>
      </w:tr>
      <w:tr w:rsidR="00BA2AE6" w:rsidTr="006F1179">
        <w:trPr>
          <w:cantSplit/>
          <w:trHeight w:val="1000"/>
          <w:jc w:val="center"/>
        </w:trPr>
        <w:tc>
          <w:tcPr>
            <w:tcW w:w="158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r>
              <w:rPr>
                <w:rFonts w:ascii="宋体" w:hint="eastAsia"/>
                <w:color w:val="000000"/>
              </w:rPr>
              <w:t>水文地质物探</w:t>
            </w:r>
          </w:p>
        </w:tc>
        <w:tc>
          <w:tcPr>
            <w:tcW w:w="147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2AE6" w:rsidRDefault="00BA2AE6" w:rsidP="006F1179">
            <w:pPr>
              <w:widowControl/>
              <w:jc w:val="left"/>
              <w:rPr>
                <w:rFonts w:ascii="宋体"/>
                <w:color w:val="000000"/>
              </w:rPr>
            </w:pPr>
          </w:p>
        </w:tc>
      </w:tr>
      <w:tr w:rsidR="00BA2AE6" w:rsidTr="006F1179">
        <w:trPr>
          <w:cantSplit/>
          <w:trHeight w:val="1000"/>
          <w:jc w:val="center"/>
        </w:trPr>
        <w:tc>
          <w:tcPr>
            <w:tcW w:w="158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r>
              <w:rPr>
                <w:rFonts w:ascii="宋体" w:hint="eastAsia"/>
                <w:color w:val="000000"/>
              </w:rPr>
              <w:t>水文地质钻探</w:t>
            </w:r>
          </w:p>
        </w:tc>
        <w:tc>
          <w:tcPr>
            <w:tcW w:w="147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2AE6" w:rsidRDefault="00BA2AE6" w:rsidP="006F1179">
            <w:pPr>
              <w:widowControl/>
              <w:jc w:val="left"/>
              <w:rPr>
                <w:rFonts w:ascii="宋体"/>
                <w:color w:val="000000"/>
              </w:rPr>
            </w:pPr>
          </w:p>
        </w:tc>
      </w:tr>
      <w:tr w:rsidR="00BA2AE6" w:rsidTr="006F1179">
        <w:trPr>
          <w:cantSplit/>
          <w:trHeight w:val="1000"/>
          <w:jc w:val="center"/>
        </w:trPr>
        <w:tc>
          <w:tcPr>
            <w:tcW w:w="158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r>
              <w:rPr>
                <w:rFonts w:ascii="宋体" w:hint="eastAsia"/>
                <w:color w:val="000000"/>
              </w:rPr>
              <w:t>动态监测</w:t>
            </w:r>
          </w:p>
        </w:tc>
        <w:tc>
          <w:tcPr>
            <w:tcW w:w="147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2AE6" w:rsidRDefault="00BA2AE6" w:rsidP="006F1179">
            <w:pPr>
              <w:widowControl/>
              <w:jc w:val="left"/>
              <w:rPr>
                <w:rFonts w:ascii="宋体"/>
                <w:color w:val="000000"/>
              </w:rPr>
            </w:pPr>
          </w:p>
        </w:tc>
      </w:tr>
      <w:tr w:rsidR="00BA2AE6" w:rsidTr="006F1179">
        <w:trPr>
          <w:cantSplit/>
          <w:trHeight w:val="1000"/>
          <w:jc w:val="center"/>
        </w:trPr>
        <w:tc>
          <w:tcPr>
            <w:tcW w:w="158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r>
              <w:rPr>
                <w:rFonts w:ascii="宋体" w:hint="eastAsia"/>
                <w:color w:val="000000"/>
              </w:rPr>
              <w:t>样品采集及测试</w:t>
            </w:r>
          </w:p>
        </w:tc>
        <w:tc>
          <w:tcPr>
            <w:tcW w:w="147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2AE6" w:rsidRDefault="00BA2AE6" w:rsidP="006F1179">
            <w:pPr>
              <w:widowControl/>
              <w:jc w:val="left"/>
              <w:rPr>
                <w:rFonts w:ascii="宋体"/>
                <w:color w:val="000000"/>
              </w:rPr>
            </w:pPr>
          </w:p>
        </w:tc>
      </w:tr>
      <w:tr w:rsidR="00BA2AE6" w:rsidTr="006F1179">
        <w:trPr>
          <w:cantSplit/>
          <w:trHeight w:val="1000"/>
          <w:jc w:val="center"/>
        </w:trPr>
        <w:tc>
          <w:tcPr>
            <w:tcW w:w="158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r>
              <w:rPr>
                <w:rFonts w:ascii="宋体" w:hint="eastAsia"/>
                <w:color w:val="000000"/>
              </w:rPr>
              <w:t>资料整理</w:t>
            </w:r>
          </w:p>
        </w:tc>
        <w:tc>
          <w:tcPr>
            <w:tcW w:w="147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jc w:val="center"/>
              <w:rPr>
                <w:rFonts w:ascii="宋体"/>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2AE6" w:rsidRDefault="00BA2AE6" w:rsidP="006F1179">
            <w:pPr>
              <w:widowControl/>
              <w:jc w:val="left"/>
              <w:rPr>
                <w:rFonts w:ascii="宋体"/>
                <w:color w:val="000000"/>
              </w:rPr>
            </w:pPr>
          </w:p>
        </w:tc>
      </w:tr>
      <w:tr w:rsidR="00BA2AE6" w:rsidTr="006F1179">
        <w:trPr>
          <w:cantSplit/>
          <w:trHeight w:val="1000"/>
          <w:jc w:val="center"/>
        </w:trPr>
        <w:tc>
          <w:tcPr>
            <w:tcW w:w="8383" w:type="dxa"/>
            <w:gridSpan w:val="6"/>
            <w:tcBorders>
              <w:top w:val="single" w:sz="4" w:space="0" w:color="auto"/>
              <w:left w:val="single" w:sz="4" w:space="0" w:color="auto"/>
              <w:bottom w:val="single" w:sz="4" w:space="0" w:color="auto"/>
              <w:right w:val="single" w:sz="4" w:space="0" w:color="auto"/>
            </w:tcBorders>
            <w:vAlign w:val="center"/>
          </w:tcPr>
          <w:p w:rsidR="00BA2AE6" w:rsidRDefault="00BA2AE6" w:rsidP="006F1179">
            <w:pPr>
              <w:spacing w:line="420" w:lineRule="exact"/>
              <w:rPr>
                <w:rFonts w:ascii="宋体"/>
                <w:color w:val="000000"/>
              </w:rPr>
            </w:pPr>
            <w:r>
              <w:rPr>
                <w:rFonts w:ascii="宋体" w:hint="eastAsia"/>
                <w:color w:val="000000"/>
              </w:rPr>
              <w:t xml:space="preserve">   检查人：（签字）                                          年    月     日</w:t>
            </w:r>
          </w:p>
        </w:tc>
      </w:tr>
    </w:tbl>
    <w:p w:rsidR="00BA2AE6" w:rsidRDefault="00BA2AE6" w:rsidP="00BA2AE6">
      <w:pPr>
        <w:rPr>
          <w:rFonts w:ascii="宋体" w:hint="eastAsia"/>
          <w:color w:val="000000"/>
          <w:sz w:val="24"/>
        </w:rPr>
      </w:pPr>
      <w:r>
        <w:rPr>
          <w:rFonts w:ascii="宋体" w:hint="eastAsia"/>
          <w:color w:val="000000"/>
        </w:rPr>
        <w:br w:type="page"/>
      </w:r>
      <w:r>
        <w:rPr>
          <w:rFonts w:ascii="宋体" w:hint="eastAsia"/>
          <w:color w:val="000000"/>
          <w:sz w:val="24"/>
        </w:rPr>
        <w:lastRenderedPageBreak/>
        <w:t xml:space="preserve">附表2                   </w:t>
      </w:r>
    </w:p>
    <w:p w:rsidR="00BA2AE6" w:rsidRDefault="00BA2AE6" w:rsidP="00BA2AE6">
      <w:pPr>
        <w:jc w:val="center"/>
        <w:outlineLvl w:val="0"/>
        <w:rPr>
          <w:rFonts w:ascii="宋体" w:hint="eastAsia"/>
          <w:b/>
          <w:color w:val="000000"/>
          <w:sz w:val="24"/>
        </w:rPr>
      </w:pPr>
      <w:r>
        <w:rPr>
          <w:rFonts w:ascii="宋体" w:hint="eastAsia"/>
          <w:b/>
          <w:color w:val="000000"/>
          <w:sz w:val="24"/>
        </w:rPr>
        <w:t>野外调查点（地质点）质量检查登记表</w:t>
      </w:r>
    </w:p>
    <w:p w:rsidR="00BA2AE6" w:rsidRDefault="00BA2AE6" w:rsidP="00BA2AE6">
      <w:pPr>
        <w:jc w:val="center"/>
        <w:outlineLvl w:val="0"/>
        <w:rPr>
          <w:rFonts w:ascii="宋体" w:hint="eastAsia"/>
          <w:color w:val="000000"/>
        </w:rPr>
      </w:pPr>
    </w:p>
    <w:p w:rsidR="00BA2AE6" w:rsidRDefault="00BA2AE6" w:rsidP="00BA2AE6">
      <w:pPr>
        <w:rPr>
          <w:rFonts w:ascii="宋体" w:hint="eastAsia"/>
          <w:color w:val="000000"/>
        </w:rPr>
      </w:pPr>
      <w:r>
        <w:rPr>
          <w:rFonts w:ascii="宋体" w:hint="eastAsia"/>
          <w:color w:val="000000"/>
        </w:rPr>
        <w:t xml:space="preserve">   检查者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6"/>
        <w:gridCol w:w="2017"/>
        <w:gridCol w:w="505"/>
        <w:gridCol w:w="448"/>
        <w:gridCol w:w="448"/>
        <w:gridCol w:w="448"/>
        <w:gridCol w:w="94"/>
        <w:gridCol w:w="353"/>
        <w:gridCol w:w="448"/>
        <w:gridCol w:w="448"/>
        <w:gridCol w:w="102"/>
        <w:gridCol w:w="345"/>
        <w:gridCol w:w="448"/>
        <w:gridCol w:w="448"/>
        <w:gridCol w:w="448"/>
        <w:gridCol w:w="448"/>
        <w:gridCol w:w="448"/>
      </w:tblGrid>
      <w:tr w:rsidR="00BA2AE6" w:rsidTr="006F1179">
        <w:trPr>
          <w:cantSplit/>
          <w:trHeight w:val="500"/>
          <w:jc w:val="center"/>
        </w:trPr>
        <w:tc>
          <w:tcPr>
            <w:tcW w:w="267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受  检  单  位</w:t>
            </w:r>
          </w:p>
        </w:tc>
        <w:tc>
          <w:tcPr>
            <w:tcW w:w="5939" w:type="dxa"/>
            <w:gridSpan w:val="15"/>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500"/>
          <w:jc w:val="center"/>
        </w:trPr>
        <w:tc>
          <w:tcPr>
            <w:tcW w:w="267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技  术  负  责</w:t>
            </w:r>
          </w:p>
        </w:tc>
        <w:tc>
          <w:tcPr>
            <w:tcW w:w="1963" w:type="dxa"/>
            <w:gridSpan w:val="5"/>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1365" w:type="dxa"/>
            <w:gridSpan w:val="4"/>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工程责任人</w:t>
            </w:r>
          </w:p>
        </w:tc>
        <w:tc>
          <w:tcPr>
            <w:tcW w:w="2611" w:type="dxa"/>
            <w:gridSpan w:val="6"/>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500"/>
          <w:jc w:val="center"/>
        </w:trPr>
        <w:tc>
          <w:tcPr>
            <w:tcW w:w="267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项  目  名  称</w:t>
            </w:r>
          </w:p>
        </w:tc>
        <w:tc>
          <w:tcPr>
            <w:tcW w:w="5939" w:type="dxa"/>
            <w:gridSpan w:val="15"/>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500"/>
          <w:jc w:val="center"/>
        </w:trPr>
        <w:tc>
          <w:tcPr>
            <w:tcW w:w="267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起  迄  时  间</w:t>
            </w:r>
          </w:p>
        </w:tc>
        <w:tc>
          <w:tcPr>
            <w:tcW w:w="5939" w:type="dxa"/>
            <w:gridSpan w:val="15"/>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年    月    日 至         年    月    日</w:t>
            </w:r>
          </w:p>
        </w:tc>
      </w:tr>
      <w:tr w:rsidR="00BA2AE6" w:rsidTr="006F1179">
        <w:trPr>
          <w:cantSplit/>
          <w:trHeight w:val="500"/>
          <w:jc w:val="center"/>
        </w:trPr>
        <w:tc>
          <w:tcPr>
            <w:tcW w:w="267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路  线  编  号</w:t>
            </w:r>
          </w:p>
        </w:tc>
        <w:tc>
          <w:tcPr>
            <w:tcW w:w="5939" w:type="dxa"/>
            <w:gridSpan w:val="15"/>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500"/>
          <w:jc w:val="center"/>
        </w:trPr>
        <w:tc>
          <w:tcPr>
            <w:tcW w:w="267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检  查  点  号</w:t>
            </w:r>
          </w:p>
        </w:tc>
        <w:tc>
          <w:tcPr>
            <w:tcW w:w="511"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500"/>
          <w:jc w:val="center"/>
        </w:trPr>
        <w:tc>
          <w:tcPr>
            <w:tcW w:w="63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1</w:t>
            </w:r>
          </w:p>
        </w:tc>
        <w:tc>
          <w:tcPr>
            <w:tcW w:w="204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点    位</w:t>
            </w:r>
          </w:p>
        </w:tc>
        <w:tc>
          <w:tcPr>
            <w:tcW w:w="511"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500"/>
          <w:jc w:val="center"/>
        </w:trPr>
        <w:tc>
          <w:tcPr>
            <w:tcW w:w="63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2</w:t>
            </w:r>
          </w:p>
        </w:tc>
        <w:tc>
          <w:tcPr>
            <w:tcW w:w="204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点性与图相符</w:t>
            </w:r>
          </w:p>
        </w:tc>
        <w:tc>
          <w:tcPr>
            <w:tcW w:w="511"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500"/>
          <w:jc w:val="center"/>
        </w:trPr>
        <w:tc>
          <w:tcPr>
            <w:tcW w:w="63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3</w:t>
            </w:r>
          </w:p>
        </w:tc>
        <w:tc>
          <w:tcPr>
            <w:tcW w:w="204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地质、地貌条件描述</w:t>
            </w:r>
          </w:p>
        </w:tc>
        <w:tc>
          <w:tcPr>
            <w:tcW w:w="511"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500"/>
          <w:jc w:val="center"/>
        </w:trPr>
        <w:tc>
          <w:tcPr>
            <w:tcW w:w="63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4</w:t>
            </w:r>
          </w:p>
        </w:tc>
        <w:tc>
          <w:tcPr>
            <w:tcW w:w="204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水文地质条件描述</w:t>
            </w:r>
          </w:p>
        </w:tc>
        <w:tc>
          <w:tcPr>
            <w:tcW w:w="511"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500"/>
          <w:jc w:val="center"/>
        </w:trPr>
        <w:tc>
          <w:tcPr>
            <w:tcW w:w="63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5</w:t>
            </w:r>
          </w:p>
        </w:tc>
        <w:tc>
          <w:tcPr>
            <w:tcW w:w="204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构造特征描述</w:t>
            </w:r>
          </w:p>
        </w:tc>
        <w:tc>
          <w:tcPr>
            <w:tcW w:w="511"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500"/>
          <w:jc w:val="center"/>
        </w:trPr>
        <w:tc>
          <w:tcPr>
            <w:tcW w:w="63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6</w:t>
            </w:r>
          </w:p>
        </w:tc>
        <w:tc>
          <w:tcPr>
            <w:tcW w:w="204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点间记录</w:t>
            </w:r>
          </w:p>
        </w:tc>
        <w:tc>
          <w:tcPr>
            <w:tcW w:w="511"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500"/>
          <w:jc w:val="center"/>
        </w:trPr>
        <w:tc>
          <w:tcPr>
            <w:tcW w:w="63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7</w:t>
            </w:r>
          </w:p>
        </w:tc>
        <w:tc>
          <w:tcPr>
            <w:tcW w:w="204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样品采集及测试</w:t>
            </w:r>
          </w:p>
        </w:tc>
        <w:tc>
          <w:tcPr>
            <w:tcW w:w="511"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500"/>
          <w:jc w:val="center"/>
        </w:trPr>
        <w:tc>
          <w:tcPr>
            <w:tcW w:w="63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8</w:t>
            </w:r>
          </w:p>
        </w:tc>
        <w:tc>
          <w:tcPr>
            <w:tcW w:w="204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素描、照片</w:t>
            </w:r>
          </w:p>
        </w:tc>
        <w:tc>
          <w:tcPr>
            <w:tcW w:w="511"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500"/>
          <w:jc w:val="center"/>
        </w:trPr>
        <w:tc>
          <w:tcPr>
            <w:tcW w:w="63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9</w:t>
            </w:r>
          </w:p>
        </w:tc>
        <w:tc>
          <w:tcPr>
            <w:tcW w:w="204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路线小结</w:t>
            </w:r>
          </w:p>
        </w:tc>
        <w:tc>
          <w:tcPr>
            <w:tcW w:w="511"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500"/>
          <w:jc w:val="center"/>
        </w:trPr>
        <w:tc>
          <w:tcPr>
            <w:tcW w:w="63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10</w:t>
            </w:r>
          </w:p>
        </w:tc>
        <w:tc>
          <w:tcPr>
            <w:tcW w:w="204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文图吻合程度</w:t>
            </w:r>
          </w:p>
        </w:tc>
        <w:tc>
          <w:tcPr>
            <w:tcW w:w="511"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500"/>
          <w:jc w:val="center"/>
        </w:trPr>
        <w:tc>
          <w:tcPr>
            <w:tcW w:w="63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11</w:t>
            </w:r>
          </w:p>
        </w:tc>
        <w:tc>
          <w:tcPr>
            <w:tcW w:w="204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新理论、新方法应用</w:t>
            </w:r>
          </w:p>
        </w:tc>
        <w:tc>
          <w:tcPr>
            <w:tcW w:w="511"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500"/>
          <w:jc w:val="center"/>
        </w:trPr>
        <w:tc>
          <w:tcPr>
            <w:tcW w:w="267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平  均  分  值</w:t>
            </w:r>
          </w:p>
        </w:tc>
        <w:tc>
          <w:tcPr>
            <w:tcW w:w="511"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2"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500"/>
          <w:jc w:val="center"/>
        </w:trPr>
        <w:tc>
          <w:tcPr>
            <w:tcW w:w="267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点  评  等  级</w:t>
            </w:r>
          </w:p>
        </w:tc>
        <w:tc>
          <w:tcPr>
            <w:tcW w:w="5939" w:type="dxa"/>
            <w:gridSpan w:val="15"/>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bl>
    <w:p w:rsidR="00BA2AE6" w:rsidRDefault="00BA2AE6" w:rsidP="00BA2AE6">
      <w:pPr>
        <w:adjustRightInd w:val="0"/>
        <w:snapToGrid w:val="0"/>
        <w:spacing w:line="400" w:lineRule="exact"/>
        <w:ind w:firstLineChars="200" w:firstLine="420"/>
        <w:rPr>
          <w:rFonts w:ascii="宋体" w:hint="eastAsia"/>
          <w:color w:val="000000"/>
        </w:rPr>
      </w:pPr>
      <w:r>
        <w:rPr>
          <w:rFonts w:ascii="宋体" w:hint="eastAsia"/>
          <w:color w:val="000000"/>
        </w:rPr>
        <w:t>注：1．受检各分项可按5、4、3、2分评定填入相应栏目，无此项打×，不参与点评，漏项记入0分。</w:t>
      </w:r>
    </w:p>
    <w:p w:rsidR="00BA2AE6" w:rsidRDefault="00BA2AE6" w:rsidP="00BA2AE6">
      <w:pPr>
        <w:tabs>
          <w:tab w:val="num" w:pos="945"/>
        </w:tabs>
        <w:adjustRightInd w:val="0"/>
        <w:snapToGrid w:val="0"/>
        <w:spacing w:line="400" w:lineRule="exact"/>
        <w:ind w:firstLineChars="400" w:firstLine="840"/>
        <w:rPr>
          <w:rFonts w:ascii="宋体" w:hint="eastAsia"/>
          <w:color w:val="000000"/>
          <w:sz w:val="18"/>
        </w:rPr>
      </w:pPr>
      <w:r>
        <w:rPr>
          <w:rFonts w:ascii="宋体" w:hint="eastAsia"/>
          <w:color w:val="000000"/>
        </w:rPr>
        <w:t>2．点评按受检项目平均值评定，按5、4、3、2分划分为四个等级（优、良、及格、不及格）。</w:t>
      </w:r>
    </w:p>
    <w:p w:rsidR="00BA2AE6" w:rsidRDefault="00BA2AE6" w:rsidP="00BA2AE6">
      <w:pPr>
        <w:tabs>
          <w:tab w:val="num" w:pos="945"/>
        </w:tabs>
        <w:spacing w:line="460" w:lineRule="exact"/>
        <w:rPr>
          <w:rFonts w:ascii="宋体" w:hint="eastAsia"/>
          <w:color w:val="000000"/>
          <w:sz w:val="24"/>
        </w:rPr>
      </w:pPr>
      <w:r>
        <w:rPr>
          <w:rFonts w:ascii="宋体" w:hint="eastAsia"/>
          <w:color w:val="000000"/>
        </w:rPr>
        <w:br w:type="page"/>
      </w:r>
      <w:r>
        <w:rPr>
          <w:rFonts w:ascii="宋体" w:hint="eastAsia"/>
          <w:color w:val="000000"/>
          <w:sz w:val="24"/>
        </w:rPr>
        <w:lastRenderedPageBreak/>
        <w:t xml:space="preserve">附表3            </w:t>
      </w:r>
    </w:p>
    <w:p w:rsidR="00BA2AE6" w:rsidRDefault="00BA2AE6" w:rsidP="00BA2AE6">
      <w:pPr>
        <w:jc w:val="center"/>
        <w:outlineLvl w:val="0"/>
        <w:rPr>
          <w:rFonts w:ascii="宋体" w:hint="eastAsia"/>
          <w:color w:val="000000"/>
        </w:rPr>
      </w:pPr>
      <w:r>
        <w:rPr>
          <w:rFonts w:ascii="宋体" w:hint="eastAsia"/>
          <w:b/>
          <w:color w:val="000000"/>
          <w:sz w:val="24"/>
        </w:rPr>
        <w:t>泉、井（水文地质点）野外调查质量检查验收登记表</w:t>
      </w:r>
    </w:p>
    <w:p w:rsidR="00BA2AE6" w:rsidRDefault="00BA2AE6" w:rsidP="00BA2AE6">
      <w:pPr>
        <w:jc w:val="center"/>
        <w:outlineLvl w:val="0"/>
        <w:rPr>
          <w:rFonts w:ascii="宋体" w:hint="eastAsia"/>
          <w:color w:val="000000"/>
        </w:rPr>
      </w:pPr>
    </w:p>
    <w:p w:rsidR="00BA2AE6" w:rsidRDefault="00BA2AE6" w:rsidP="00BA2AE6">
      <w:pPr>
        <w:rPr>
          <w:rFonts w:ascii="宋体" w:hint="eastAsia"/>
          <w:color w:val="000000"/>
        </w:rPr>
      </w:pPr>
      <w:r>
        <w:rPr>
          <w:rFonts w:ascii="宋体" w:hint="eastAsia"/>
          <w:color w:val="000000"/>
        </w:rPr>
        <w:t xml:space="preserve">   检查者 ：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7"/>
        <w:gridCol w:w="2027"/>
        <w:gridCol w:w="540"/>
        <w:gridCol w:w="540"/>
        <w:gridCol w:w="540"/>
        <w:gridCol w:w="540"/>
        <w:gridCol w:w="521"/>
        <w:gridCol w:w="480"/>
        <w:gridCol w:w="480"/>
        <w:gridCol w:w="94"/>
        <w:gridCol w:w="386"/>
        <w:gridCol w:w="480"/>
        <w:gridCol w:w="480"/>
        <w:gridCol w:w="480"/>
        <w:gridCol w:w="484"/>
      </w:tblGrid>
      <w:tr w:rsidR="00BA2AE6" w:rsidTr="006F1179">
        <w:trPr>
          <w:cantSplit/>
          <w:trHeight w:val="600"/>
          <w:jc w:val="center"/>
        </w:trPr>
        <w:tc>
          <w:tcPr>
            <w:tcW w:w="241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受  检  单  位</w:t>
            </w:r>
          </w:p>
        </w:tc>
        <w:tc>
          <w:tcPr>
            <w:tcW w:w="6045" w:type="dxa"/>
            <w:gridSpan w:val="13"/>
            <w:tcBorders>
              <w:top w:val="single" w:sz="4" w:space="0" w:color="auto"/>
              <w:left w:val="single" w:sz="4" w:space="0" w:color="auto"/>
              <w:bottom w:val="nil"/>
              <w:right w:val="single" w:sz="4" w:space="0" w:color="auto"/>
            </w:tcBorders>
            <w:vAlign w:val="center"/>
          </w:tcPr>
          <w:p w:rsidR="00BA2AE6" w:rsidRDefault="00BA2AE6" w:rsidP="006F1179">
            <w:pPr>
              <w:rPr>
                <w:rFonts w:ascii="宋体"/>
                <w:color w:val="000000"/>
              </w:rPr>
            </w:pPr>
          </w:p>
        </w:tc>
      </w:tr>
      <w:tr w:rsidR="00BA2AE6" w:rsidTr="006F1179">
        <w:trPr>
          <w:cantSplit/>
          <w:trHeight w:val="600"/>
          <w:jc w:val="center"/>
        </w:trPr>
        <w:tc>
          <w:tcPr>
            <w:tcW w:w="241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技  术  负  责</w:t>
            </w:r>
          </w:p>
        </w:tc>
        <w:tc>
          <w:tcPr>
            <w:tcW w:w="2160" w:type="dxa"/>
            <w:gridSpan w:val="4"/>
            <w:tcBorders>
              <w:top w:val="single" w:sz="4" w:space="0" w:color="auto"/>
              <w:left w:val="single" w:sz="4" w:space="0" w:color="auto"/>
              <w:bottom w:val="nil"/>
              <w:right w:val="single" w:sz="4" w:space="0" w:color="auto"/>
            </w:tcBorders>
            <w:vAlign w:val="center"/>
          </w:tcPr>
          <w:p w:rsidR="00BA2AE6" w:rsidRDefault="00BA2AE6" w:rsidP="006F1179">
            <w:pPr>
              <w:jc w:val="center"/>
              <w:rPr>
                <w:rFonts w:ascii="宋体"/>
                <w:color w:val="000000"/>
              </w:rPr>
            </w:pPr>
          </w:p>
        </w:tc>
        <w:tc>
          <w:tcPr>
            <w:tcW w:w="1575" w:type="dxa"/>
            <w:gridSpan w:val="4"/>
            <w:tcBorders>
              <w:top w:val="single" w:sz="4" w:space="0" w:color="auto"/>
              <w:left w:val="single" w:sz="4" w:space="0" w:color="auto"/>
              <w:bottom w:val="nil"/>
              <w:right w:val="single" w:sz="4" w:space="0" w:color="auto"/>
            </w:tcBorders>
            <w:vAlign w:val="center"/>
          </w:tcPr>
          <w:p w:rsidR="00BA2AE6" w:rsidRDefault="00BA2AE6" w:rsidP="006F1179">
            <w:pPr>
              <w:jc w:val="center"/>
              <w:rPr>
                <w:rFonts w:ascii="宋体"/>
                <w:color w:val="000000"/>
              </w:rPr>
            </w:pPr>
            <w:r>
              <w:rPr>
                <w:rFonts w:ascii="宋体" w:hint="eastAsia"/>
                <w:color w:val="000000"/>
              </w:rPr>
              <w:t>工程责任人</w:t>
            </w:r>
          </w:p>
        </w:tc>
        <w:tc>
          <w:tcPr>
            <w:tcW w:w="2310" w:type="dxa"/>
            <w:gridSpan w:val="5"/>
            <w:tcBorders>
              <w:top w:val="single" w:sz="4" w:space="0" w:color="auto"/>
              <w:left w:val="single" w:sz="4" w:space="0" w:color="auto"/>
              <w:bottom w:val="nil"/>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600"/>
          <w:jc w:val="center"/>
        </w:trPr>
        <w:tc>
          <w:tcPr>
            <w:tcW w:w="241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项  目  名  称</w:t>
            </w:r>
          </w:p>
        </w:tc>
        <w:tc>
          <w:tcPr>
            <w:tcW w:w="6045" w:type="dxa"/>
            <w:gridSpan w:val="13"/>
            <w:tcBorders>
              <w:top w:val="single" w:sz="4" w:space="0" w:color="auto"/>
              <w:left w:val="single" w:sz="4" w:space="0" w:color="auto"/>
              <w:bottom w:val="nil"/>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600"/>
          <w:jc w:val="center"/>
        </w:trPr>
        <w:tc>
          <w:tcPr>
            <w:tcW w:w="241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起  迄  时  间</w:t>
            </w:r>
          </w:p>
        </w:tc>
        <w:tc>
          <w:tcPr>
            <w:tcW w:w="6045" w:type="dxa"/>
            <w:gridSpan w:val="13"/>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年      月     日 至         年     月     日</w:t>
            </w:r>
          </w:p>
        </w:tc>
      </w:tr>
      <w:tr w:rsidR="00BA2AE6" w:rsidTr="006F1179">
        <w:trPr>
          <w:cantSplit/>
          <w:trHeight w:val="600"/>
          <w:jc w:val="center"/>
        </w:trPr>
        <w:tc>
          <w:tcPr>
            <w:tcW w:w="241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路  线  序  号</w:t>
            </w:r>
          </w:p>
        </w:tc>
        <w:tc>
          <w:tcPr>
            <w:tcW w:w="6045" w:type="dxa"/>
            <w:gridSpan w:val="13"/>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600"/>
          <w:jc w:val="center"/>
        </w:trPr>
        <w:tc>
          <w:tcPr>
            <w:tcW w:w="241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检  查  点  号</w:t>
            </w: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1"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600"/>
          <w:jc w:val="center"/>
        </w:trPr>
        <w:tc>
          <w:tcPr>
            <w:tcW w:w="387"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1</w:t>
            </w:r>
          </w:p>
        </w:tc>
        <w:tc>
          <w:tcPr>
            <w:tcW w:w="2027"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点    位</w:t>
            </w: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1"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600"/>
          <w:jc w:val="center"/>
        </w:trPr>
        <w:tc>
          <w:tcPr>
            <w:tcW w:w="387"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2</w:t>
            </w:r>
          </w:p>
        </w:tc>
        <w:tc>
          <w:tcPr>
            <w:tcW w:w="2027"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点性与图相符</w:t>
            </w: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1"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600"/>
          <w:jc w:val="center"/>
        </w:trPr>
        <w:tc>
          <w:tcPr>
            <w:tcW w:w="387"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3</w:t>
            </w:r>
          </w:p>
        </w:tc>
        <w:tc>
          <w:tcPr>
            <w:tcW w:w="2027"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类型与成因描述</w:t>
            </w: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1"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600"/>
          <w:jc w:val="center"/>
        </w:trPr>
        <w:tc>
          <w:tcPr>
            <w:tcW w:w="387"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4</w:t>
            </w:r>
          </w:p>
        </w:tc>
        <w:tc>
          <w:tcPr>
            <w:tcW w:w="2027"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含水层描述</w:t>
            </w: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1"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600"/>
          <w:jc w:val="center"/>
        </w:trPr>
        <w:tc>
          <w:tcPr>
            <w:tcW w:w="387"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5</w:t>
            </w:r>
          </w:p>
        </w:tc>
        <w:tc>
          <w:tcPr>
            <w:tcW w:w="2027"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水位、温度、流量观测</w:t>
            </w: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1"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600"/>
          <w:jc w:val="center"/>
        </w:trPr>
        <w:tc>
          <w:tcPr>
            <w:tcW w:w="387"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6</w:t>
            </w:r>
          </w:p>
        </w:tc>
        <w:tc>
          <w:tcPr>
            <w:tcW w:w="2027"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井结构、取水设施记录</w:t>
            </w: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1"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600"/>
          <w:jc w:val="center"/>
        </w:trPr>
        <w:tc>
          <w:tcPr>
            <w:tcW w:w="387"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7</w:t>
            </w:r>
          </w:p>
        </w:tc>
        <w:tc>
          <w:tcPr>
            <w:tcW w:w="2027"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动态特征调查记录</w:t>
            </w: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1"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600"/>
          <w:jc w:val="center"/>
        </w:trPr>
        <w:tc>
          <w:tcPr>
            <w:tcW w:w="387"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8</w:t>
            </w:r>
          </w:p>
        </w:tc>
        <w:tc>
          <w:tcPr>
            <w:tcW w:w="2027"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水质调查、取样分析记录</w:t>
            </w: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1"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600"/>
          <w:jc w:val="center"/>
        </w:trPr>
        <w:tc>
          <w:tcPr>
            <w:tcW w:w="241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平  均  分  值</w:t>
            </w: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1"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48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600"/>
          <w:jc w:val="center"/>
        </w:trPr>
        <w:tc>
          <w:tcPr>
            <w:tcW w:w="241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点  评  等  级</w:t>
            </w:r>
          </w:p>
        </w:tc>
        <w:tc>
          <w:tcPr>
            <w:tcW w:w="6045" w:type="dxa"/>
            <w:gridSpan w:val="13"/>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bl>
    <w:p w:rsidR="00BA2AE6" w:rsidRDefault="00BA2AE6" w:rsidP="00BA2AE6">
      <w:pPr>
        <w:tabs>
          <w:tab w:val="left" w:pos="945"/>
        </w:tabs>
        <w:ind w:leftChars="85" w:left="178"/>
        <w:rPr>
          <w:rFonts w:ascii="宋体" w:hint="eastAsia"/>
          <w:color w:val="000000"/>
        </w:rPr>
      </w:pPr>
      <w:r>
        <w:rPr>
          <w:rFonts w:ascii="宋体" w:hint="eastAsia"/>
          <w:color w:val="000000"/>
        </w:rPr>
        <w:t>注：１．受检各分项可按5、4、3、2分评定填入相应栏目，无此项打×，不参与点评，漏项记入0分。</w:t>
      </w:r>
    </w:p>
    <w:p w:rsidR="00BA2AE6" w:rsidRDefault="00BA2AE6" w:rsidP="00BA2AE6">
      <w:pPr>
        <w:tabs>
          <w:tab w:val="left" w:pos="945"/>
        </w:tabs>
        <w:ind w:leftChars="85" w:left="178" w:firstLineChars="214" w:firstLine="449"/>
        <w:rPr>
          <w:rFonts w:ascii="宋体" w:hint="eastAsia"/>
          <w:color w:val="000000"/>
        </w:rPr>
      </w:pPr>
      <w:r>
        <w:rPr>
          <w:rFonts w:ascii="宋体" w:hint="eastAsia"/>
          <w:color w:val="000000"/>
        </w:rPr>
        <w:t>２．评按受检项目平均值评定，按5、4、3、2分划分为四个等级（优、良、及格、不及格）。</w:t>
      </w:r>
    </w:p>
    <w:p w:rsidR="00BA2AE6" w:rsidRDefault="00BA2AE6" w:rsidP="00BA2AE6">
      <w:pPr>
        <w:rPr>
          <w:rFonts w:ascii="宋体" w:hint="eastAsia"/>
          <w:color w:val="000000"/>
          <w:sz w:val="24"/>
        </w:rPr>
      </w:pPr>
      <w:r>
        <w:rPr>
          <w:rFonts w:ascii="宋体" w:hint="eastAsia"/>
          <w:color w:val="000000"/>
        </w:rPr>
        <w:br w:type="page"/>
      </w:r>
      <w:r>
        <w:rPr>
          <w:rFonts w:ascii="宋体" w:hint="eastAsia"/>
          <w:color w:val="000000"/>
          <w:sz w:val="24"/>
        </w:rPr>
        <w:lastRenderedPageBreak/>
        <w:t xml:space="preserve">附表4                </w:t>
      </w:r>
    </w:p>
    <w:p w:rsidR="00BA2AE6" w:rsidRDefault="00BA2AE6" w:rsidP="00BA2AE6">
      <w:pPr>
        <w:jc w:val="center"/>
        <w:outlineLvl w:val="0"/>
        <w:rPr>
          <w:rFonts w:ascii="宋体" w:hint="eastAsia"/>
          <w:b/>
          <w:color w:val="000000"/>
        </w:rPr>
      </w:pPr>
      <w:r>
        <w:rPr>
          <w:rFonts w:ascii="宋体" w:hint="eastAsia"/>
          <w:b/>
          <w:color w:val="000000"/>
          <w:sz w:val="24"/>
        </w:rPr>
        <w:t>水文地质物探质量检查验收登记表</w:t>
      </w:r>
    </w:p>
    <w:p w:rsidR="00BA2AE6" w:rsidRDefault="00BA2AE6" w:rsidP="00BA2AE6">
      <w:pPr>
        <w:jc w:val="center"/>
        <w:outlineLvl w:val="0"/>
        <w:rPr>
          <w:rFonts w:ascii="宋体" w:hint="eastAsia"/>
          <w:color w:val="000000"/>
        </w:rPr>
      </w:pPr>
    </w:p>
    <w:p w:rsidR="00BA2AE6" w:rsidRDefault="00BA2AE6" w:rsidP="00BA2AE6">
      <w:pPr>
        <w:jc w:val="center"/>
        <w:rPr>
          <w:rFonts w:ascii="宋体" w:hint="eastAsia"/>
          <w:color w:val="000000"/>
        </w:rPr>
      </w:pPr>
      <w:r>
        <w:rPr>
          <w:rFonts w:ascii="宋体" w:hint="eastAsia"/>
          <w:color w:val="000000"/>
        </w:rPr>
        <w:t>检查者：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3"/>
        <w:gridCol w:w="1526"/>
        <w:gridCol w:w="589"/>
        <w:gridCol w:w="588"/>
        <w:gridCol w:w="588"/>
        <w:gridCol w:w="259"/>
        <w:gridCol w:w="328"/>
        <w:gridCol w:w="593"/>
        <w:gridCol w:w="505"/>
        <w:gridCol w:w="83"/>
        <w:gridCol w:w="588"/>
        <w:gridCol w:w="588"/>
        <w:gridCol w:w="588"/>
        <w:gridCol w:w="588"/>
        <w:gridCol w:w="588"/>
      </w:tblGrid>
      <w:tr w:rsidR="00BA2AE6" w:rsidTr="006F1179">
        <w:trPr>
          <w:cantSplit/>
          <w:trHeight w:val="540"/>
          <w:jc w:val="center"/>
        </w:trPr>
        <w:tc>
          <w:tcPr>
            <w:tcW w:w="2108"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受  检  单  位</w:t>
            </w:r>
          </w:p>
        </w:tc>
        <w:tc>
          <w:tcPr>
            <w:tcW w:w="6696" w:type="dxa"/>
            <w:gridSpan w:val="13"/>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540"/>
          <w:jc w:val="center"/>
        </w:trPr>
        <w:tc>
          <w:tcPr>
            <w:tcW w:w="2108"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技  术  负  责</w:t>
            </w:r>
          </w:p>
        </w:tc>
        <w:tc>
          <w:tcPr>
            <w:tcW w:w="2095" w:type="dxa"/>
            <w:gridSpan w:val="4"/>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工程责任人</w:t>
            </w:r>
          </w:p>
        </w:tc>
        <w:tc>
          <w:tcPr>
            <w:tcW w:w="3131" w:type="dxa"/>
            <w:gridSpan w:val="6"/>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540"/>
          <w:jc w:val="center"/>
        </w:trPr>
        <w:tc>
          <w:tcPr>
            <w:tcW w:w="2108"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项  目  名  称</w:t>
            </w:r>
          </w:p>
        </w:tc>
        <w:tc>
          <w:tcPr>
            <w:tcW w:w="6696" w:type="dxa"/>
            <w:gridSpan w:val="13"/>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540"/>
          <w:jc w:val="center"/>
        </w:trPr>
        <w:tc>
          <w:tcPr>
            <w:tcW w:w="2108"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起  迄  时  间</w:t>
            </w:r>
          </w:p>
        </w:tc>
        <w:tc>
          <w:tcPr>
            <w:tcW w:w="6696" w:type="dxa"/>
            <w:gridSpan w:val="13"/>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年    月    日至       年    月    日</w:t>
            </w:r>
          </w:p>
        </w:tc>
      </w:tr>
      <w:tr w:rsidR="00BA2AE6" w:rsidTr="006F1179">
        <w:trPr>
          <w:cantSplit/>
          <w:trHeight w:val="540"/>
          <w:jc w:val="center"/>
        </w:trPr>
        <w:tc>
          <w:tcPr>
            <w:tcW w:w="2108"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剖 面 线 序 号</w:t>
            </w:r>
          </w:p>
        </w:tc>
        <w:tc>
          <w:tcPr>
            <w:tcW w:w="6696" w:type="dxa"/>
            <w:gridSpan w:val="13"/>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540"/>
          <w:jc w:val="center"/>
        </w:trPr>
        <w:tc>
          <w:tcPr>
            <w:tcW w:w="2108"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检  查  点  号</w:t>
            </w:r>
          </w:p>
        </w:tc>
        <w:tc>
          <w:tcPr>
            <w:tcW w:w="60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8"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540"/>
          <w:jc w:val="center"/>
        </w:trPr>
        <w:tc>
          <w:tcPr>
            <w:tcW w:w="53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1</w:t>
            </w:r>
          </w:p>
        </w:tc>
        <w:tc>
          <w:tcPr>
            <w:tcW w:w="157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点    位</w:t>
            </w:r>
          </w:p>
        </w:tc>
        <w:tc>
          <w:tcPr>
            <w:tcW w:w="60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8"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540"/>
          <w:jc w:val="center"/>
        </w:trPr>
        <w:tc>
          <w:tcPr>
            <w:tcW w:w="53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2</w:t>
            </w:r>
          </w:p>
        </w:tc>
        <w:tc>
          <w:tcPr>
            <w:tcW w:w="157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点性与方法依据</w:t>
            </w:r>
          </w:p>
        </w:tc>
        <w:tc>
          <w:tcPr>
            <w:tcW w:w="60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8"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540"/>
          <w:jc w:val="center"/>
        </w:trPr>
        <w:tc>
          <w:tcPr>
            <w:tcW w:w="53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3</w:t>
            </w:r>
          </w:p>
        </w:tc>
        <w:tc>
          <w:tcPr>
            <w:tcW w:w="157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点距、点数</w:t>
            </w:r>
          </w:p>
        </w:tc>
        <w:tc>
          <w:tcPr>
            <w:tcW w:w="60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8"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540"/>
          <w:jc w:val="center"/>
        </w:trPr>
        <w:tc>
          <w:tcPr>
            <w:tcW w:w="53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4</w:t>
            </w:r>
          </w:p>
        </w:tc>
        <w:tc>
          <w:tcPr>
            <w:tcW w:w="157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读数、记录</w:t>
            </w:r>
          </w:p>
        </w:tc>
        <w:tc>
          <w:tcPr>
            <w:tcW w:w="60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8"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540"/>
          <w:jc w:val="center"/>
        </w:trPr>
        <w:tc>
          <w:tcPr>
            <w:tcW w:w="53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5</w:t>
            </w:r>
          </w:p>
        </w:tc>
        <w:tc>
          <w:tcPr>
            <w:tcW w:w="157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实测曲线</w:t>
            </w:r>
          </w:p>
        </w:tc>
        <w:tc>
          <w:tcPr>
            <w:tcW w:w="60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8"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540"/>
          <w:jc w:val="center"/>
        </w:trPr>
        <w:tc>
          <w:tcPr>
            <w:tcW w:w="53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6</w:t>
            </w:r>
          </w:p>
        </w:tc>
        <w:tc>
          <w:tcPr>
            <w:tcW w:w="157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成果解释</w:t>
            </w:r>
          </w:p>
        </w:tc>
        <w:tc>
          <w:tcPr>
            <w:tcW w:w="60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8"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540"/>
          <w:jc w:val="center"/>
        </w:trPr>
        <w:tc>
          <w:tcPr>
            <w:tcW w:w="53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7</w:t>
            </w:r>
          </w:p>
        </w:tc>
        <w:tc>
          <w:tcPr>
            <w:tcW w:w="157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精   度</w:t>
            </w:r>
          </w:p>
        </w:tc>
        <w:tc>
          <w:tcPr>
            <w:tcW w:w="60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8"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540"/>
          <w:jc w:val="center"/>
        </w:trPr>
        <w:tc>
          <w:tcPr>
            <w:tcW w:w="53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8</w:t>
            </w:r>
          </w:p>
        </w:tc>
        <w:tc>
          <w:tcPr>
            <w:tcW w:w="157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新方法应用</w:t>
            </w:r>
          </w:p>
        </w:tc>
        <w:tc>
          <w:tcPr>
            <w:tcW w:w="60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8"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540"/>
          <w:jc w:val="center"/>
        </w:trPr>
        <w:tc>
          <w:tcPr>
            <w:tcW w:w="2108"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平  均  分  值</w:t>
            </w:r>
          </w:p>
        </w:tc>
        <w:tc>
          <w:tcPr>
            <w:tcW w:w="60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8"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540"/>
          <w:jc w:val="center"/>
        </w:trPr>
        <w:tc>
          <w:tcPr>
            <w:tcW w:w="2108"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点  评  等  级</w:t>
            </w:r>
          </w:p>
        </w:tc>
        <w:tc>
          <w:tcPr>
            <w:tcW w:w="6696" w:type="dxa"/>
            <w:gridSpan w:val="13"/>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bl>
    <w:p w:rsidR="00BA2AE6" w:rsidRDefault="00BA2AE6" w:rsidP="00BA2AE6">
      <w:pPr>
        <w:tabs>
          <w:tab w:val="left" w:pos="945"/>
        </w:tabs>
        <w:ind w:firstLine="420"/>
        <w:rPr>
          <w:rFonts w:ascii="宋体" w:hint="eastAsia"/>
          <w:color w:val="000000"/>
        </w:rPr>
      </w:pPr>
      <w:r>
        <w:rPr>
          <w:rFonts w:ascii="宋体" w:hint="eastAsia"/>
          <w:color w:val="000000"/>
        </w:rPr>
        <w:t>注：1．受检各分项可按5、4、3、2分评定填入相应栏目，无此项打×，不参与点评，漏项记入0分。</w:t>
      </w:r>
    </w:p>
    <w:p w:rsidR="00BA2AE6" w:rsidRDefault="00BA2AE6" w:rsidP="00BA2AE6">
      <w:pPr>
        <w:tabs>
          <w:tab w:val="left" w:pos="945"/>
        </w:tabs>
        <w:ind w:firstLineChars="400" w:firstLine="840"/>
        <w:rPr>
          <w:rFonts w:ascii="宋体" w:hint="eastAsia"/>
          <w:color w:val="000000"/>
        </w:rPr>
      </w:pPr>
      <w:r>
        <w:rPr>
          <w:rFonts w:ascii="宋体" w:hint="eastAsia"/>
          <w:color w:val="000000"/>
        </w:rPr>
        <w:t>2．点评按受检项目平均值评定，按5、4、3、2分划分为四个等级（优、良、及格、不及格）。</w:t>
      </w:r>
    </w:p>
    <w:p w:rsidR="00BA2AE6" w:rsidRDefault="00BA2AE6" w:rsidP="00BA2AE6">
      <w:pPr>
        <w:rPr>
          <w:rFonts w:ascii="宋体" w:hint="eastAsia"/>
          <w:color w:val="000000"/>
          <w:sz w:val="24"/>
        </w:rPr>
      </w:pPr>
      <w:r>
        <w:rPr>
          <w:rFonts w:ascii="宋体" w:hint="eastAsia"/>
          <w:color w:val="000000"/>
        </w:rPr>
        <w:br w:type="page"/>
      </w:r>
      <w:r>
        <w:rPr>
          <w:rFonts w:ascii="宋体" w:hint="eastAsia"/>
          <w:color w:val="000000"/>
          <w:sz w:val="24"/>
        </w:rPr>
        <w:lastRenderedPageBreak/>
        <w:t xml:space="preserve">附表5                        </w:t>
      </w:r>
    </w:p>
    <w:p w:rsidR="00BA2AE6" w:rsidRDefault="00BA2AE6" w:rsidP="00BA2AE6">
      <w:pPr>
        <w:jc w:val="center"/>
        <w:outlineLvl w:val="0"/>
        <w:rPr>
          <w:rFonts w:ascii="宋体" w:hint="eastAsia"/>
          <w:b/>
          <w:color w:val="000000"/>
          <w:sz w:val="24"/>
        </w:rPr>
      </w:pPr>
      <w:r>
        <w:rPr>
          <w:rFonts w:ascii="宋体" w:hint="eastAsia"/>
          <w:b/>
          <w:color w:val="000000"/>
          <w:sz w:val="24"/>
        </w:rPr>
        <w:t>水文地质钻探质量检查验收登记表</w:t>
      </w:r>
    </w:p>
    <w:p w:rsidR="00BA2AE6" w:rsidRDefault="00BA2AE6" w:rsidP="00BA2AE6">
      <w:pPr>
        <w:outlineLvl w:val="0"/>
        <w:rPr>
          <w:rFonts w:ascii="宋体" w:hint="eastAsia"/>
          <w:color w:val="000000"/>
        </w:rPr>
      </w:pPr>
    </w:p>
    <w:p w:rsidR="00BA2AE6" w:rsidRDefault="00BA2AE6" w:rsidP="00BA2AE6">
      <w:pPr>
        <w:rPr>
          <w:rFonts w:ascii="宋体" w:hint="eastAsia"/>
          <w:color w:val="000000"/>
        </w:rPr>
      </w:pPr>
      <w:r>
        <w:rPr>
          <w:rFonts w:ascii="宋体" w:hint="eastAsia"/>
          <w:color w:val="000000"/>
        </w:rPr>
        <w:t xml:space="preserve">  检查者：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3"/>
        <w:gridCol w:w="1533"/>
        <w:gridCol w:w="587"/>
        <w:gridCol w:w="587"/>
        <w:gridCol w:w="588"/>
        <w:gridCol w:w="149"/>
        <w:gridCol w:w="438"/>
        <w:gridCol w:w="592"/>
        <w:gridCol w:w="293"/>
        <w:gridCol w:w="295"/>
        <w:gridCol w:w="587"/>
        <w:gridCol w:w="587"/>
        <w:gridCol w:w="588"/>
        <w:gridCol w:w="587"/>
        <w:gridCol w:w="588"/>
      </w:tblGrid>
      <w:tr w:rsidR="00BA2AE6" w:rsidTr="006F1179">
        <w:trPr>
          <w:cantSplit/>
          <w:trHeight w:val="500"/>
          <w:jc w:val="center"/>
        </w:trPr>
        <w:tc>
          <w:tcPr>
            <w:tcW w:w="2115"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受  检  单  位</w:t>
            </w:r>
          </w:p>
        </w:tc>
        <w:tc>
          <w:tcPr>
            <w:tcW w:w="6703" w:type="dxa"/>
            <w:gridSpan w:val="13"/>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500"/>
          <w:jc w:val="center"/>
        </w:trPr>
        <w:tc>
          <w:tcPr>
            <w:tcW w:w="2115"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shd w:val="pct5" w:color="000000" w:fill="FFFFFF"/>
              </w:rPr>
              <w:t>技  术  负  责</w:t>
            </w:r>
          </w:p>
        </w:tc>
        <w:tc>
          <w:tcPr>
            <w:tcW w:w="1983" w:type="dxa"/>
            <w:gridSpan w:val="4"/>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shd w:val="pct5" w:color="000000" w:fill="FFFFFF"/>
              </w:rPr>
              <w:t>工程责任人</w:t>
            </w:r>
          </w:p>
        </w:tc>
        <w:tc>
          <w:tcPr>
            <w:tcW w:w="3355" w:type="dxa"/>
            <w:gridSpan w:val="6"/>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500"/>
          <w:jc w:val="center"/>
        </w:trPr>
        <w:tc>
          <w:tcPr>
            <w:tcW w:w="2115"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项  目  名  称</w:t>
            </w:r>
          </w:p>
        </w:tc>
        <w:tc>
          <w:tcPr>
            <w:tcW w:w="6703" w:type="dxa"/>
            <w:gridSpan w:val="13"/>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500"/>
          <w:jc w:val="center"/>
        </w:trPr>
        <w:tc>
          <w:tcPr>
            <w:tcW w:w="2115"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起  迄  时  间</w:t>
            </w:r>
          </w:p>
        </w:tc>
        <w:tc>
          <w:tcPr>
            <w:tcW w:w="6703" w:type="dxa"/>
            <w:gridSpan w:val="13"/>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年     月     日至        年    月    日</w:t>
            </w:r>
          </w:p>
        </w:tc>
      </w:tr>
      <w:tr w:rsidR="00BA2AE6" w:rsidTr="006F1179">
        <w:trPr>
          <w:cantSplit/>
          <w:trHeight w:val="500"/>
          <w:jc w:val="center"/>
        </w:trPr>
        <w:tc>
          <w:tcPr>
            <w:tcW w:w="2115"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勘 探 剖 面 序 号</w:t>
            </w:r>
          </w:p>
        </w:tc>
        <w:tc>
          <w:tcPr>
            <w:tcW w:w="6703" w:type="dxa"/>
            <w:gridSpan w:val="13"/>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500"/>
          <w:jc w:val="center"/>
        </w:trPr>
        <w:tc>
          <w:tcPr>
            <w:tcW w:w="2115"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钻  孔  编  号</w:t>
            </w: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500"/>
          <w:jc w:val="center"/>
        </w:trPr>
        <w:tc>
          <w:tcPr>
            <w:tcW w:w="52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1</w:t>
            </w:r>
          </w:p>
        </w:tc>
        <w:tc>
          <w:tcPr>
            <w:tcW w:w="1587"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孔    位</w:t>
            </w: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500"/>
          <w:jc w:val="center"/>
        </w:trPr>
        <w:tc>
          <w:tcPr>
            <w:tcW w:w="52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2</w:t>
            </w:r>
          </w:p>
        </w:tc>
        <w:tc>
          <w:tcPr>
            <w:tcW w:w="1587"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岩芯采取率、岩性描述及地层划分</w:t>
            </w: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500"/>
          <w:jc w:val="center"/>
        </w:trPr>
        <w:tc>
          <w:tcPr>
            <w:tcW w:w="52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3</w:t>
            </w:r>
          </w:p>
        </w:tc>
        <w:tc>
          <w:tcPr>
            <w:tcW w:w="1587"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口径及井管、止水</w:t>
            </w: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500"/>
          <w:jc w:val="center"/>
        </w:trPr>
        <w:tc>
          <w:tcPr>
            <w:tcW w:w="52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4</w:t>
            </w:r>
          </w:p>
        </w:tc>
        <w:tc>
          <w:tcPr>
            <w:tcW w:w="1587"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孔深与孔斜</w:t>
            </w: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500"/>
          <w:jc w:val="center"/>
        </w:trPr>
        <w:tc>
          <w:tcPr>
            <w:tcW w:w="52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5</w:t>
            </w:r>
          </w:p>
        </w:tc>
        <w:tc>
          <w:tcPr>
            <w:tcW w:w="1587"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简易水文地质观测</w:t>
            </w: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500"/>
          <w:jc w:val="center"/>
        </w:trPr>
        <w:tc>
          <w:tcPr>
            <w:tcW w:w="52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6</w:t>
            </w:r>
          </w:p>
        </w:tc>
        <w:tc>
          <w:tcPr>
            <w:tcW w:w="1587"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物探测井</w:t>
            </w: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500"/>
          <w:jc w:val="center"/>
        </w:trPr>
        <w:tc>
          <w:tcPr>
            <w:tcW w:w="52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7</w:t>
            </w:r>
          </w:p>
        </w:tc>
        <w:tc>
          <w:tcPr>
            <w:tcW w:w="1587"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洗井及抽水试验</w:t>
            </w: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500"/>
          <w:jc w:val="center"/>
        </w:trPr>
        <w:tc>
          <w:tcPr>
            <w:tcW w:w="52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8</w:t>
            </w:r>
          </w:p>
        </w:tc>
        <w:tc>
          <w:tcPr>
            <w:tcW w:w="1587"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原档资料</w:t>
            </w: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500"/>
          <w:jc w:val="center"/>
        </w:trPr>
        <w:tc>
          <w:tcPr>
            <w:tcW w:w="52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9</w:t>
            </w:r>
          </w:p>
        </w:tc>
        <w:tc>
          <w:tcPr>
            <w:tcW w:w="1587"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资料整理</w:t>
            </w: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500"/>
          <w:jc w:val="center"/>
        </w:trPr>
        <w:tc>
          <w:tcPr>
            <w:tcW w:w="52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10</w:t>
            </w:r>
          </w:p>
        </w:tc>
        <w:tc>
          <w:tcPr>
            <w:tcW w:w="1587"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施工总结</w:t>
            </w: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500"/>
          <w:jc w:val="center"/>
        </w:trPr>
        <w:tc>
          <w:tcPr>
            <w:tcW w:w="2115"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平  均  分  值</w:t>
            </w: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0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500"/>
          <w:jc w:val="center"/>
        </w:trPr>
        <w:tc>
          <w:tcPr>
            <w:tcW w:w="2115"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点  评  等  级</w:t>
            </w:r>
          </w:p>
        </w:tc>
        <w:tc>
          <w:tcPr>
            <w:tcW w:w="6703" w:type="dxa"/>
            <w:gridSpan w:val="13"/>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bl>
    <w:p w:rsidR="00BA2AE6" w:rsidRDefault="00BA2AE6" w:rsidP="00BA2AE6">
      <w:pPr>
        <w:tabs>
          <w:tab w:val="left" w:pos="945"/>
        </w:tabs>
        <w:ind w:firstLine="420"/>
        <w:rPr>
          <w:rFonts w:ascii="宋体" w:hint="eastAsia"/>
          <w:color w:val="000000"/>
        </w:rPr>
      </w:pPr>
      <w:r>
        <w:rPr>
          <w:rFonts w:ascii="宋体" w:hint="eastAsia"/>
          <w:color w:val="000000"/>
        </w:rPr>
        <w:t>注：1．受检各分项可按5、4、3、2分评定填入相应栏目，无此项打×，不参与点评，漏项记入0分。</w:t>
      </w:r>
    </w:p>
    <w:p w:rsidR="00BA2AE6" w:rsidRDefault="00BA2AE6" w:rsidP="00BA2AE6">
      <w:pPr>
        <w:tabs>
          <w:tab w:val="left" w:pos="945"/>
        </w:tabs>
        <w:ind w:firstLineChars="400" w:firstLine="840"/>
        <w:rPr>
          <w:rFonts w:ascii="宋体" w:hint="eastAsia"/>
          <w:color w:val="000000"/>
        </w:rPr>
      </w:pPr>
      <w:r>
        <w:rPr>
          <w:rFonts w:ascii="宋体" w:hint="eastAsia"/>
          <w:color w:val="000000"/>
        </w:rPr>
        <w:t>2．点评按受检项目平均值评定，按5、4、3、2分划分为四个等级（优、良、及格、不及格）。</w:t>
      </w:r>
    </w:p>
    <w:p w:rsidR="00BA2AE6" w:rsidRDefault="00BA2AE6" w:rsidP="00BA2AE6">
      <w:pPr>
        <w:rPr>
          <w:rFonts w:ascii="宋体" w:hint="eastAsia"/>
          <w:color w:val="000000"/>
          <w:sz w:val="24"/>
        </w:rPr>
      </w:pPr>
      <w:r>
        <w:rPr>
          <w:rFonts w:ascii="宋体" w:hint="eastAsia"/>
          <w:color w:val="000000"/>
        </w:rPr>
        <w:br w:type="page"/>
      </w:r>
      <w:r>
        <w:rPr>
          <w:rFonts w:ascii="宋体" w:hint="eastAsia"/>
          <w:color w:val="000000"/>
          <w:sz w:val="24"/>
        </w:rPr>
        <w:lastRenderedPageBreak/>
        <w:t xml:space="preserve">附表6                     </w:t>
      </w:r>
    </w:p>
    <w:p w:rsidR="00BA2AE6" w:rsidRDefault="00BA2AE6" w:rsidP="00BA2AE6">
      <w:pPr>
        <w:jc w:val="center"/>
        <w:outlineLvl w:val="0"/>
        <w:rPr>
          <w:rFonts w:ascii="宋体" w:hint="eastAsia"/>
          <w:b/>
          <w:color w:val="000000"/>
          <w:sz w:val="24"/>
        </w:rPr>
      </w:pPr>
      <w:r>
        <w:rPr>
          <w:rFonts w:ascii="宋体" w:hint="eastAsia"/>
          <w:b/>
          <w:color w:val="000000"/>
          <w:sz w:val="24"/>
        </w:rPr>
        <w:t>动态监测质量检查验收登记表</w:t>
      </w:r>
    </w:p>
    <w:p w:rsidR="00BA2AE6" w:rsidRDefault="00BA2AE6" w:rsidP="00BA2AE6">
      <w:pPr>
        <w:jc w:val="center"/>
        <w:outlineLvl w:val="0"/>
        <w:rPr>
          <w:rFonts w:ascii="宋体" w:hint="eastAsia"/>
          <w:color w:val="000000"/>
        </w:rPr>
      </w:pPr>
    </w:p>
    <w:p w:rsidR="00BA2AE6" w:rsidRDefault="00BA2AE6" w:rsidP="00BA2AE6">
      <w:pPr>
        <w:jc w:val="center"/>
        <w:rPr>
          <w:rFonts w:ascii="宋体" w:hint="eastAsia"/>
          <w:color w:val="000000"/>
        </w:rPr>
      </w:pPr>
      <w:r>
        <w:rPr>
          <w:rFonts w:ascii="宋体" w:hint="eastAsia"/>
          <w:color w:val="000000"/>
        </w:rPr>
        <w:t>检查者：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9"/>
        <w:gridCol w:w="519"/>
        <w:gridCol w:w="1506"/>
        <w:gridCol w:w="505"/>
        <w:gridCol w:w="506"/>
        <w:gridCol w:w="506"/>
        <w:gridCol w:w="505"/>
        <w:gridCol w:w="506"/>
        <w:gridCol w:w="94"/>
        <w:gridCol w:w="412"/>
        <w:gridCol w:w="505"/>
        <w:gridCol w:w="506"/>
        <w:gridCol w:w="200"/>
        <w:gridCol w:w="306"/>
        <w:gridCol w:w="505"/>
        <w:gridCol w:w="506"/>
        <w:gridCol w:w="506"/>
      </w:tblGrid>
      <w:tr w:rsidR="00BA2AE6" w:rsidTr="006F1179">
        <w:trPr>
          <w:cantSplit/>
          <w:trHeight w:val="600"/>
          <w:jc w:val="center"/>
        </w:trPr>
        <w:tc>
          <w:tcPr>
            <w:tcW w:w="2535" w:type="dxa"/>
            <w:gridSpan w:val="3"/>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受  检  单  位</w:t>
            </w:r>
          </w:p>
        </w:tc>
        <w:tc>
          <w:tcPr>
            <w:tcW w:w="6284" w:type="dxa"/>
            <w:gridSpan w:val="14"/>
            <w:tcBorders>
              <w:top w:val="single" w:sz="4" w:space="0" w:color="auto"/>
              <w:left w:val="single" w:sz="4" w:space="0" w:color="auto"/>
              <w:bottom w:val="nil"/>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600"/>
          <w:jc w:val="center"/>
        </w:trPr>
        <w:tc>
          <w:tcPr>
            <w:tcW w:w="2535" w:type="dxa"/>
            <w:gridSpan w:val="3"/>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技  术  负  责</w:t>
            </w:r>
          </w:p>
        </w:tc>
        <w:tc>
          <w:tcPr>
            <w:tcW w:w="2714" w:type="dxa"/>
            <w:gridSpan w:val="6"/>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1680" w:type="dxa"/>
            <w:gridSpan w:val="4"/>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工程责任人</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600"/>
          <w:jc w:val="center"/>
        </w:trPr>
        <w:tc>
          <w:tcPr>
            <w:tcW w:w="2535" w:type="dxa"/>
            <w:gridSpan w:val="3"/>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项  目  名  称</w:t>
            </w:r>
          </w:p>
        </w:tc>
        <w:tc>
          <w:tcPr>
            <w:tcW w:w="6284" w:type="dxa"/>
            <w:gridSpan w:val="14"/>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600"/>
          <w:jc w:val="center"/>
        </w:trPr>
        <w:tc>
          <w:tcPr>
            <w:tcW w:w="2535" w:type="dxa"/>
            <w:gridSpan w:val="3"/>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起  迄  时  间</w:t>
            </w:r>
          </w:p>
        </w:tc>
        <w:tc>
          <w:tcPr>
            <w:tcW w:w="6284" w:type="dxa"/>
            <w:gridSpan w:val="14"/>
            <w:tcBorders>
              <w:top w:val="single" w:sz="4" w:space="0" w:color="auto"/>
              <w:left w:val="single" w:sz="4" w:space="0" w:color="auto"/>
              <w:bottom w:val="nil"/>
              <w:right w:val="single" w:sz="4" w:space="0" w:color="auto"/>
            </w:tcBorders>
            <w:vAlign w:val="center"/>
          </w:tcPr>
          <w:p w:rsidR="00BA2AE6" w:rsidRDefault="00BA2AE6" w:rsidP="006F1179">
            <w:pPr>
              <w:jc w:val="center"/>
              <w:rPr>
                <w:rFonts w:ascii="宋体"/>
                <w:color w:val="000000"/>
              </w:rPr>
            </w:pPr>
            <w:r>
              <w:rPr>
                <w:rFonts w:ascii="宋体" w:hint="eastAsia"/>
                <w:color w:val="000000"/>
              </w:rPr>
              <w:t>年     月    日至       年    月    日</w:t>
            </w:r>
          </w:p>
        </w:tc>
      </w:tr>
      <w:tr w:rsidR="00BA2AE6" w:rsidTr="006F1179">
        <w:trPr>
          <w:cantSplit/>
          <w:trHeight w:val="600"/>
          <w:jc w:val="center"/>
        </w:trPr>
        <w:tc>
          <w:tcPr>
            <w:tcW w:w="2535" w:type="dxa"/>
            <w:gridSpan w:val="3"/>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点    号</w:t>
            </w: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600"/>
          <w:jc w:val="center"/>
        </w:trPr>
        <w:tc>
          <w:tcPr>
            <w:tcW w:w="435" w:type="dxa"/>
            <w:vMerge w:val="restart"/>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1</w:t>
            </w: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地下水</w:t>
            </w:r>
          </w:p>
        </w:tc>
        <w:tc>
          <w:tcPr>
            <w:tcW w:w="157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观测项目齐全性</w:t>
            </w: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A2AE6" w:rsidRDefault="00BA2AE6" w:rsidP="006F1179">
            <w:pPr>
              <w:widowControl/>
              <w:jc w:val="left"/>
              <w:rPr>
                <w:rFonts w:ascii="宋体"/>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2AE6" w:rsidRDefault="00BA2AE6" w:rsidP="006F1179">
            <w:pPr>
              <w:widowControl/>
              <w:jc w:val="left"/>
              <w:rPr>
                <w:rFonts w:ascii="宋体"/>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精  度</w:t>
            </w: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A2AE6" w:rsidRDefault="00BA2AE6" w:rsidP="006F1179">
            <w:pPr>
              <w:widowControl/>
              <w:jc w:val="left"/>
              <w:rPr>
                <w:rFonts w:ascii="宋体"/>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2AE6" w:rsidRDefault="00BA2AE6" w:rsidP="006F1179">
            <w:pPr>
              <w:widowControl/>
              <w:jc w:val="left"/>
              <w:rPr>
                <w:rFonts w:ascii="宋体"/>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观测频率</w:t>
            </w: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A2AE6" w:rsidRDefault="00BA2AE6" w:rsidP="006F1179">
            <w:pPr>
              <w:widowControl/>
              <w:jc w:val="left"/>
              <w:rPr>
                <w:rFonts w:ascii="宋体"/>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2AE6" w:rsidRDefault="00BA2AE6" w:rsidP="006F1179">
            <w:pPr>
              <w:widowControl/>
              <w:jc w:val="left"/>
              <w:rPr>
                <w:rFonts w:ascii="宋体"/>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水样采集</w:t>
            </w: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600"/>
          <w:jc w:val="center"/>
        </w:trPr>
        <w:tc>
          <w:tcPr>
            <w:tcW w:w="435" w:type="dxa"/>
            <w:vMerge w:val="restart"/>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2</w:t>
            </w: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地表水</w:t>
            </w:r>
          </w:p>
        </w:tc>
        <w:tc>
          <w:tcPr>
            <w:tcW w:w="157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水位观测</w:t>
            </w: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A2AE6" w:rsidRDefault="00BA2AE6" w:rsidP="006F1179">
            <w:pPr>
              <w:widowControl/>
              <w:jc w:val="left"/>
              <w:rPr>
                <w:rFonts w:ascii="宋体"/>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2AE6" w:rsidRDefault="00BA2AE6" w:rsidP="006F1179">
            <w:pPr>
              <w:widowControl/>
              <w:jc w:val="left"/>
              <w:rPr>
                <w:rFonts w:ascii="宋体"/>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流量测定精度</w:t>
            </w: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A2AE6" w:rsidRDefault="00BA2AE6" w:rsidP="006F1179">
            <w:pPr>
              <w:widowControl/>
              <w:jc w:val="left"/>
              <w:rPr>
                <w:rFonts w:ascii="宋体"/>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2AE6" w:rsidRDefault="00BA2AE6" w:rsidP="006F1179">
            <w:pPr>
              <w:widowControl/>
              <w:jc w:val="left"/>
              <w:rPr>
                <w:rFonts w:ascii="宋体"/>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观测频率</w:t>
            </w: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A2AE6" w:rsidRDefault="00BA2AE6" w:rsidP="006F1179">
            <w:pPr>
              <w:widowControl/>
              <w:jc w:val="left"/>
              <w:rPr>
                <w:rFonts w:ascii="宋体"/>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2AE6" w:rsidRDefault="00BA2AE6" w:rsidP="006F1179">
            <w:pPr>
              <w:widowControl/>
              <w:jc w:val="left"/>
              <w:rPr>
                <w:rFonts w:ascii="宋体"/>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水样采集</w:t>
            </w: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600"/>
          <w:jc w:val="center"/>
        </w:trPr>
        <w:tc>
          <w:tcPr>
            <w:tcW w:w="2535" w:type="dxa"/>
            <w:gridSpan w:val="3"/>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平  均  分  值</w:t>
            </w: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52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600"/>
          <w:jc w:val="center"/>
        </w:trPr>
        <w:tc>
          <w:tcPr>
            <w:tcW w:w="2535" w:type="dxa"/>
            <w:gridSpan w:val="3"/>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点  评  等  级</w:t>
            </w:r>
          </w:p>
        </w:tc>
        <w:tc>
          <w:tcPr>
            <w:tcW w:w="6284" w:type="dxa"/>
            <w:gridSpan w:val="14"/>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bl>
    <w:p w:rsidR="00BA2AE6" w:rsidRDefault="00BA2AE6" w:rsidP="00BA2AE6">
      <w:pPr>
        <w:tabs>
          <w:tab w:val="left" w:pos="945"/>
        </w:tabs>
        <w:ind w:firstLine="420"/>
        <w:rPr>
          <w:rFonts w:ascii="宋体" w:hint="eastAsia"/>
          <w:color w:val="000000"/>
        </w:rPr>
      </w:pPr>
      <w:r>
        <w:rPr>
          <w:rFonts w:ascii="宋体" w:hint="eastAsia"/>
          <w:color w:val="000000"/>
        </w:rPr>
        <w:t>注：1．受检各分项可按5、4、3、2分评定填入相应栏目，无此项打×，不参与点评，漏项记入0分。</w:t>
      </w:r>
    </w:p>
    <w:p w:rsidR="00BA2AE6" w:rsidRDefault="00BA2AE6" w:rsidP="00BA2AE6">
      <w:pPr>
        <w:tabs>
          <w:tab w:val="left" w:pos="945"/>
        </w:tabs>
        <w:ind w:firstLineChars="400" w:firstLine="840"/>
        <w:rPr>
          <w:rFonts w:ascii="宋体" w:hint="eastAsia"/>
          <w:color w:val="000000"/>
        </w:rPr>
      </w:pPr>
      <w:r>
        <w:rPr>
          <w:rFonts w:ascii="宋体" w:hint="eastAsia"/>
          <w:color w:val="000000"/>
        </w:rPr>
        <w:t>2．点评按受检项目平均值评定，按5、4、3、2分划分为四个等级（优、良、及格、不及格）。</w:t>
      </w:r>
    </w:p>
    <w:p w:rsidR="00BA2AE6" w:rsidRDefault="00BA2AE6" w:rsidP="00BA2AE6">
      <w:pPr>
        <w:rPr>
          <w:rFonts w:ascii="宋体" w:hint="eastAsia"/>
          <w:color w:val="000000"/>
          <w:sz w:val="24"/>
        </w:rPr>
      </w:pPr>
      <w:r>
        <w:rPr>
          <w:rFonts w:ascii="宋体" w:hint="eastAsia"/>
          <w:color w:val="000000"/>
        </w:rPr>
        <w:br w:type="page"/>
      </w:r>
      <w:r>
        <w:rPr>
          <w:rFonts w:ascii="宋体" w:hint="eastAsia"/>
          <w:color w:val="000000"/>
          <w:sz w:val="24"/>
        </w:rPr>
        <w:lastRenderedPageBreak/>
        <w:t xml:space="preserve">附表7                     </w:t>
      </w:r>
    </w:p>
    <w:p w:rsidR="00BA2AE6" w:rsidRDefault="00BA2AE6" w:rsidP="00BA2AE6">
      <w:pPr>
        <w:jc w:val="center"/>
        <w:outlineLvl w:val="0"/>
        <w:rPr>
          <w:rFonts w:ascii="宋体" w:hint="eastAsia"/>
          <w:b/>
          <w:color w:val="000000"/>
        </w:rPr>
      </w:pPr>
      <w:r>
        <w:rPr>
          <w:rFonts w:ascii="宋体" w:hint="eastAsia"/>
          <w:b/>
          <w:color w:val="000000"/>
          <w:sz w:val="24"/>
        </w:rPr>
        <w:t>样品采集及测试质量检查验收登记表</w:t>
      </w:r>
    </w:p>
    <w:p w:rsidR="00BA2AE6" w:rsidRDefault="00BA2AE6" w:rsidP="00BA2AE6">
      <w:pPr>
        <w:jc w:val="center"/>
        <w:outlineLvl w:val="0"/>
        <w:rPr>
          <w:rFonts w:ascii="宋体" w:hint="eastAsia"/>
          <w:color w:val="000000"/>
        </w:rPr>
      </w:pPr>
    </w:p>
    <w:p w:rsidR="00BA2AE6" w:rsidRDefault="00BA2AE6" w:rsidP="00BA2AE6">
      <w:pPr>
        <w:jc w:val="center"/>
        <w:rPr>
          <w:rFonts w:ascii="宋体" w:hint="eastAsia"/>
          <w:color w:val="000000"/>
        </w:rPr>
      </w:pPr>
      <w:r>
        <w:rPr>
          <w:rFonts w:ascii="宋体" w:hint="eastAsia"/>
          <w:color w:val="000000"/>
        </w:rPr>
        <w:t>检查者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333"/>
        <w:gridCol w:w="853"/>
        <w:gridCol w:w="484"/>
        <w:gridCol w:w="485"/>
        <w:gridCol w:w="192"/>
        <w:gridCol w:w="293"/>
        <w:gridCol w:w="485"/>
        <w:gridCol w:w="484"/>
        <w:gridCol w:w="370"/>
        <w:gridCol w:w="115"/>
        <w:gridCol w:w="485"/>
        <w:gridCol w:w="485"/>
        <w:gridCol w:w="484"/>
        <w:gridCol w:w="485"/>
        <w:gridCol w:w="485"/>
        <w:gridCol w:w="485"/>
      </w:tblGrid>
      <w:tr w:rsidR="00BA2AE6" w:rsidTr="006F1179">
        <w:trPr>
          <w:cantSplit/>
          <w:trHeight w:val="600"/>
          <w:jc w:val="center"/>
        </w:trPr>
        <w:tc>
          <w:tcPr>
            <w:tcW w:w="1908"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受 检 单 位</w:t>
            </w:r>
          </w:p>
        </w:tc>
        <w:tc>
          <w:tcPr>
            <w:tcW w:w="6877" w:type="dxa"/>
            <w:gridSpan w:val="15"/>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600"/>
          <w:jc w:val="center"/>
        </w:trPr>
        <w:tc>
          <w:tcPr>
            <w:tcW w:w="1908"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技 术 负 责</w:t>
            </w:r>
          </w:p>
        </w:tc>
        <w:tc>
          <w:tcPr>
            <w:tcW w:w="2085" w:type="dxa"/>
            <w:gridSpan w:val="4"/>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1680" w:type="dxa"/>
            <w:gridSpan w:val="4"/>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工程责任人</w:t>
            </w:r>
          </w:p>
        </w:tc>
        <w:tc>
          <w:tcPr>
            <w:tcW w:w="3112" w:type="dxa"/>
            <w:gridSpan w:val="7"/>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600"/>
          <w:jc w:val="center"/>
        </w:trPr>
        <w:tc>
          <w:tcPr>
            <w:tcW w:w="1908"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项 目 名 称</w:t>
            </w:r>
          </w:p>
        </w:tc>
        <w:tc>
          <w:tcPr>
            <w:tcW w:w="6877" w:type="dxa"/>
            <w:gridSpan w:val="15"/>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600"/>
          <w:jc w:val="center"/>
        </w:trPr>
        <w:tc>
          <w:tcPr>
            <w:tcW w:w="1908"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起 迄 时 间</w:t>
            </w:r>
          </w:p>
        </w:tc>
        <w:tc>
          <w:tcPr>
            <w:tcW w:w="6877" w:type="dxa"/>
            <w:gridSpan w:val="15"/>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年    月    日至       年    月    日</w:t>
            </w:r>
          </w:p>
        </w:tc>
      </w:tr>
      <w:tr w:rsidR="00BA2AE6" w:rsidTr="006F1179">
        <w:trPr>
          <w:cantSplit/>
          <w:trHeight w:val="600"/>
          <w:jc w:val="center"/>
        </w:trPr>
        <w:tc>
          <w:tcPr>
            <w:tcW w:w="1908"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路 线 序 号</w:t>
            </w:r>
          </w:p>
        </w:tc>
        <w:tc>
          <w:tcPr>
            <w:tcW w:w="6877" w:type="dxa"/>
            <w:gridSpan w:val="15"/>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600"/>
          <w:jc w:val="center"/>
        </w:trPr>
        <w:tc>
          <w:tcPr>
            <w:tcW w:w="2800" w:type="dxa"/>
            <w:gridSpan w:val="3"/>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点    号</w:t>
            </w:r>
          </w:p>
        </w:tc>
        <w:tc>
          <w:tcPr>
            <w:tcW w:w="49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600"/>
          <w:jc w:val="center"/>
        </w:trPr>
        <w:tc>
          <w:tcPr>
            <w:tcW w:w="52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1</w:t>
            </w:r>
          </w:p>
        </w:tc>
        <w:tc>
          <w:tcPr>
            <w:tcW w:w="227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点    位</w:t>
            </w:r>
          </w:p>
        </w:tc>
        <w:tc>
          <w:tcPr>
            <w:tcW w:w="49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600"/>
          <w:jc w:val="center"/>
        </w:trPr>
        <w:tc>
          <w:tcPr>
            <w:tcW w:w="52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2</w:t>
            </w:r>
          </w:p>
        </w:tc>
        <w:tc>
          <w:tcPr>
            <w:tcW w:w="227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点性与图相符</w:t>
            </w:r>
          </w:p>
        </w:tc>
        <w:tc>
          <w:tcPr>
            <w:tcW w:w="49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600"/>
          <w:jc w:val="center"/>
        </w:trPr>
        <w:tc>
          <w:tcPr>
            <w:tcW w:w="52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3</w:t>
            </w:r>
          </w:p>
        </w:tc>
        <w:tc>
          <w:tcPr>
            <w:tcW w:w="227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样品类别与数量</w:t>
            </w:r>
          </w:p>
        </w:tc>
        <w:tc>
          <w:tcPr>
            <w:tcW w:w="49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600"/>
          <w:jc w:val="center"/>
        </w:trPr>
        <w:tc>
          <w:tcPr>
            <w:tcW w:w="52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4</w:t>
            </w:r>
          </w:p>
        </w:tc>
        <w:tc>
          <w:tcPr>
            <w:tcW w:w="227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采样时间与送检</w:t>
            </w:r>
          </w:p>
        </w:tc>
        <w:tc>
          <w:tcPr>
            <w:tcW w:w="49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600"/>
          <w:jc w:val="center"/>
        </w:trPr>
        <w:tc>
          <w:tcPr>
            <w:tcW w:w="52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5</w:t>
            </w:r>
          </w:p>
        </w:tc>
        <w:tc>
          <w:tcPr>
            <w:tcW w:w="227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分析、测试（鉴定）数据</w:t>
            </w:r>
          </w:p>
        </w:tc>
        <w:tc>
          <w:tcPr>
            <w:tcW w:w="49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600"/>
          <w:jc w:val="center"/>
        </w:trPr>
        <w:tc>
          <w:tcPr>
            <w:tcW w:w="52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6</w:t>
            </w:r>
          </w:p>
        </w:tc>
        <w:tc>
          <w:tcPr>
            <w:tcW w:w="227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测试成果登记</w:t>
            </w:r>
          </w:p>
        </w:tc>
        <w:tc>
          <w:tcPr>
            <w:tcW w:w="49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600"/>
          <w:jc w:val="center"/>
        </w:trPr>
        <w:tc>
          <w:tcPr>
            <w:tcW w:w="52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7</w:t>
            </w:r>
          </w:p>
        </w:tc>
        <w:tc>
          <w:tcPr>
            <w:tcW w:w="2272"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测试数据准确性</w:t>
            </w:r>
          </w:p>
        </w:tc>
        <w:tc>
          <w:tcPr>
            <w:tcW w:w="49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600"/>
          <w:jc w:val="center"/>
        </w:trPr>
        <w:tc>
          <w:tcPr>
            <w:tcW w:w="2800" w:type="dxa"/>
            <w:gridSpan w:val="3"/>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平  均  分  值</w:t>
            </w:r>
          </w:p>
        </w:tc>
        <w:tc>
          <w:tcPr>
            <w:tcW w:w="49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8"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499"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600"/>
          <w:jc w:val="center"/>
        </w:trPr>
        <w:tc>
          <w:tcPr>
            <w:tcW w:w="2800" w:type="dxa"/>
            <w:gridSpan w:val="3"/>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点  评  等  级</w:t>
            </w:r>
          </w:p>
        </w:tc>
        <w:tc>
          <w:tcPr>
            <w:tcW w:w="5985" w:type="dxa"/>
            <w:gridSpan w:val="14"/>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bl>
    <w:p w:rsidR="00BA2AE6" w:rsidRDefault="00BA2AE6" w:rsidP="00BA2AE6">
      <w:pPr>
        <w:tabs>
          <w:tab w:val="left" w:pos="945"/>
        </w:tabs>
        <w:ind w:firstLine="420"/>
        <w:rPr>
          <w:rFonts w:ascii="宋体" w:hint="eastAsia"/>
          <w:color w:val="000000"/>
        </w:rPr>
      </w:pPr>
      <w:r>
        <w:rPr>
          <w:rFonts w:ascii="宋体" w:hint="eastAsia"/>
          <w:color w:val="000000"/>
        </w:rPr>
        <w:t>注：1．受检各分项可按5、4、3、2分评定填入相应栏目，无此项打×，不参与点评，漏项记入0分。</w:t>
      </w:r>
    </w:p>
    <w:p w:rsidR="00BA2AE6" w:rsidRDefault="00BA2AE6" w:rsidP="00BA2AE6">
      <w:pPr>
        <w:tabs>
          <w:tab w:val="left" w:pos="945"/>
        </w:tabs>
        <w:ind w:firstLineChars="400" w:firstLine="840"/>
        <w:rPr>
          <w:rFonts w:ascii="宋体" w:hint="eastAsia"/>
          <w:color w:val="000000"/>
        </w:rPr>
      </w:pPr>
      <w:r>
        <w:rPr>
          <w:rFonts w:ascii="宋体" w:hint="eastAsia"/>
          <w:color w:val="000000"/>
        </w:rPr>
        <w:t>2．点评按受检项目平均值评定，按5、4、3、2分划分为四个等级（优、良、及格、不及格）。</w:t>
      </w:r>
    </w:p>
    <w:p w:rsidR="00BA2AE6" w:rsidRDefault="00BA2AE6" w:rsidP="00BA2AE6">
      <w:pPr>
        <w:rPr>
          <w:rFonts w:hint="eastAsia"/>
        </w:rPr>
      </w:pPr>
    </w:p>
    <w:p w:rsidR="00BA2AE6" w:rsidRDefault="00BA2AE6" w:rsidP="00BA2AE6"/>
    <w:p w:rsidR="00BA2AE6" w:rsidRDefault="00BA2AE6" w:rsidP="00BA2AE6"/>
    <w:p w:rsidR="00BA2AE6" w:rsidRDefault="00BA2AE6" w:rsidP="00BA2AE6"/>
    <w:p w:rsidR="00BA2AE6" w:rsidRDefault="00BA2AE6" w:rsidP="00BA2AE6"/>
    <w:p w:rsidR="00BA2AE6" w:rsidRDefault="00BA2AE6" w:rsidP="00BA2AE6"/>
    <w:p w:rsidR="00BA2AE6" w:rsidRDefault="00BA2AE6" w:rsidP="00BA2AE6"/>
    <w:p w:rsidR="00BA2AE6" w:rsidRDefault="00BA2AE6" w:rsidP="00BA2AE6">
      <w:pPr>
        <w:outlineLvl w:val="0"/>
        <w:rPr>
          <w:rFonts w:ascii="宋体"/>
          <w:color w:val="000000"/>
          <w:sz w:val="24"/>
        </w:rPr>
      </w:pPr>
      <w:r>
        <w:rPr>
          <w:rFonts w:ascii="宋体" w:hint="eastAsia"/>
          <w:color w:val="000000"/>
          <w:sz w:val="24"/>
        </w:rPr>
        <w:lastRenderedPageBreak/>
        <w:t xml:space="preserve">附表8                    </w:t>
      </w:r>
    </w:p>
    <w:p w:rsidR="00BA2AE6" w:rsidRDefault="00BA2AE6" w:rsidP="00BA2AE6">
      <w:pPr>
        <w:jc w:val="center"/>
        <w:outlineLvl w:val="0"/>
        <w:rPr>
          <w:rFonts w:ascii="宋体" w:hint="eastAsia"/>
          <w:b/>
          <w:color w:val="000000"/>
          <w:sz w:val="24"/>
        </w:rPr>
      </w:pPr>
      <w:r>
        <w:rPr>
          <w:rFonts w:ascii="宋体" w:hint="eastAsia"/>
          <w:b/>
          <w:color w:val="000000"/>
          <w:sz w:val="24"/>
        </w:rPr>
        <w:t>资料综合分析质量检查验收登记表</w:t>
      </w:r>
    </w:p>
    <w:p w:rsidR="00BA2AE6" w:rsidRDefault="00BA2AE6" w:rsidP="00BA2AE6">
      <w:pPr>
        <w:jc w:val="center"/>
        <w:outlineLvl w:val="0"/>
        <w:rPr>
          <w:rFonts w:ascii="宋体" w:hint="eastAsia"/>
          <w:color w:val="000000"/>
        </w:rPr>
      </w:pPr>
    </w:p>
    <w:p w:rsidR="00BA2AE6" w:rsidRDefault="00BA2AE6" w:rsidP="00BA2AE6">
      <w:pPr>
        <w:jc w:val="center"/>
        <w:rPr>
          <w:rFonts w:ascii="宋体" w:hint="eastAsia"/>
          <w:color w:val="000000"/>
        </w:rPr>
      </w:pPr>
      <w:r>
        <w:rPr>
          <w:rFonts w:ascii="宋体" w:hint="eastAsia"/>
          <w:color w:val="000000"/>
        </w:rPr>
        <w:t>检查者：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
        <w:gridCol w:w="1429"/>
        <w:gridCol w:w="697"/>
        <w:gridCol w:w="497"/>
        <w:gridCol w:w="498"/>
        <w:gridCol w:w="416"/>
        <w:gridCol w:w="83"/>
        <w:gridCol w:w="498"/>
        <w:gridCol w:w="498"/>
        <w:gridCol w:w="444"/>
        <w:gridCol w:w="54"/>
        <w:gridCol w:w="497"/>
        <w:gridCol w:w="498"/>
        <w:gridCol w:w="498"/>
        <w:gridCol w:w="498"/>
        <w:gridCol w:w="498"/>
        <w:gridCol w:w="498"/>
      </w:tblGrid>
      <w:tr w:rsidR="00BA2AE6" w:rsidTr="006F1179">
        <w:trPr>
          <w:cantSplit/>
          <w:trHeight w:val="600"/>
          <w:jc w:val="center"/>
        </w:trPr>
        <w:tc>
          <w:tcPr>
            <w:tcW w:w="1908"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受 检 单 位</w:t>
            </w:r>
          </w:p>
        </w:tc>
        <w:tc>
          <w:tcPr>
            <w:tcW w:w="6910" w:type="dxa"/>
            <w:gridSpan w:val="15"/>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600"/>
          <w:jc w:val="center"/>
        </w:trPr>
        <w:tc>
          <w:tcPr>
            <w:tcW w:w="1908"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技 术 负 责</w:t>
            </w:r>
          </w:p>
        </w:tc>
        <w:tc>
          <w:tcPr>
            <w:tcW w:w="2190" w:type="dxa"/>
            <w:gridSpan w:val="4"/>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c>
          <w:tcPr>
            <w:tcW w:w="1575" w:type="dxa"/>
            <w:gridSpan w:val="4"/>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工程责任人</w:t>
            </w:r>
          </w:p>
        </w:tc>
        <w:tc>
          <w:tcPr>
            <w:tcW w:w="3145" w:type="dxa"/>
            <w:gridSpan w:val="7"/>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600"/>
          <w:jc w:val="center"/>
        </w:trPr>
        <w:tc>
          <w:tcPr>
            <w:tcW w:w="1908"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项 目 名 称</w:t>
            </w:r>
          </w:p>
        </w:tc>
        <w:tc>
          <w:tcPr>
            <w:tcW w:w="6910" w:type="dxa"/>
            <w:gridSpan w:val="15"/>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p>
        </w:tc>
      </w:tr>
      <w:tr w:rsidR="00BA2AE6" w:rsidTr="006F1179">
        <w:trPr>
          <w:cantSplit/>
          <w:trHeight w:val="600"/>
          <w:jc w:val="center"/>
        </w:trPr>
        <w:tc>
          <w:tcPr>
            <w:tcW w:w="1908"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起 迄 时 间</w:t>
            </w:r>
          </w:p>
        </w:tc>
        <w:tc>
          <w:tcPr>
            <w:tcW w:w="6910" w:type="dxa"/>
            <w:gridSpan w:val="15"/>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年     月    日 至           年    月    日</w:t>
            </w:r>
          </w:p>
        </w:tc>
      </w:tr>
      <w:tr w:rsidR="00BA2AE6" w:rsidTr="006F1179">
        <w:trPr>
          <w:cantSplit/>
          <w:trHeight w:val="600"/>
          <w:jc w:val="center"/>
        </w:trPr>
        <w:tc>
          <w:tcPr>
            <w:tcW w:w="1908"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路 线 序 号</w:t>
            </w:r>
          </w:p>
        </w:tc>
        <w:tc>
          <w:tcPr>
            <w:tcW w:w="6910" w:type="dxa"/>
            <w:gridSpan w:val="15"/>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600"/>
          <w:jc w:val="center"/>
        </w:trPr>
        <w:tc>
          <w:tcPr>
            <w:tcW w:w="2640" w:type="dxa"/>
            <w:gridSpan w:val="3"/>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点    号</w:t>
            </w:r>
          </w:p>
        </w:tc>
        <w:tc>
          <w:tcPr>
            <w:tcW w:w="51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600"/>
          <w:jc w:val="center"/>
        </w:trPr>
        <w:tc>
          <w:tcPr>
            <w:tcW w:w="4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1</w:t>
            </w:r>
          </w:p>
        </w:tc>
        <w:tc>
          <w:tcPr>
            <w:tcW w:w="2217"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记录、图件、测试数据</w:t>
            </w:r>
          </w:p>
        </w:tc>
        <w:tc>
          <w:tcPr>
            <w:tcW w:w="51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600"/>
          <w:jc w:val="center"/>
        </w:trPr>
        <w:tc>
          <w:tcPr>
            <w:tcW w:w="4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2</w:t>
            </w:r>
          </w:p>
        </w:tc>
        <w:tc>
          <w:tcPr>
            <w:tcW w:w="2217"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资料准确性</w:t>
            </w:r>
          </w:p>
        </w:tc>
        <w:tc>
          <w:tcPr>
            <w:tcW w:w="51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600"/>
          <w:jc w:val="center"/>
        </w:trPr>
        <w:tc>
          <w:tcPr>
            <w:tcW w:w="4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3</w:t>
            </w:r>
          </w:p>
        </w:tc>
        <w:tc>
          <w:tcPr>
            <w:tcW w:w="2217"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编图方法、精度</w:t>
            </w:r>
          </w:p>
        </w:tc>
        <w:tc>
          <w:tcPr>
            <w:tcW w:w="51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600"/>
          <w:jc w:val="center"/>
        </w:trPr>
        <w:tc>
          <w:tcPr>
            <w:tcW w:w="4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4</w:t>
            </w:r>
          </w:p>
        </w:tc>
        <w:tc>
          <w:tcPr>
            <w:tcW w:w="2217"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新理论、新方法应用效果</w:t>
            </w:r>
          </w:p>
        </w:tc>
        <w:tc>
          <w:tcPr>
            <w:tcW w:w="51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600"/>
          <w:jc w:val="center"/>
        </w:trPr>
        <w:tc>
          <w:tcPr>
            <w:tcW w:w="4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5</w:t>
            </w:r>
          </w:p>
        </w:tc>
        <w:tc>
          <w:tcPr>
            <w:tcW w:w="2217"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初步分析成果</w:t>
            </w:r>
          </w:p>
        </w:tc>
        <w:tc>
          <w:tcPr>
            <w:tcW w:w="51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600"/>
          <w:jc w:val="center"/>
        </w:trPr>
        <w:tc>
          <w:tcPr>
            <w:tcW w:w="423"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6</w:t>
            </w:r>
          </w:p>
        </w:tc>
        <w:tc>
          <w:tcPr>
            <w:tcW w:w="2217"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测试成果登记</w:t>
            </w:r>
          </w:p>
        </w:tc>
        <w:tc>
          <w:tcPr>
            <w:tcW w:w="51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600"/>
          <w:jc w:val="center"/>
        </w:trPr>
        <w:tc>
          <w:tcPr>
            <w:tcW w:w="2640" w:type="dxa"/>
            <w:gridSpan w:val="3"/>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平  均  分  值</w:t>
            </w:r>
          </w:p>
        </w:tc>
        <w:tc>
          <w:tcPr>
            <w:tcW w:w="51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gridSpan w:val="2"/>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4"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r w:rsidR="00BA2AE6" w:rsidTr="006F1179">
        <w:trPr>
          <w:cantSplit/>
          <w:trHeight w:val="600"/>
          <w:jc w:val="center"/>
        </w:trPr>
        <w:tc>
          <w:tcPr>
            <w:tcW w:w="2640" w:type="dxa"/>
            <w:gridSpan w:val="3"/>
            <w:tcBorders>
              <w:top w:val="single" w:sz="4" w:space="0" w:color="auto"/>
              <w:left w:val="single" w:sz="4" w:space="0" w:color="auto"/>
              <w:bottom w:val="single" w:sz="4" w:space="0" w:color="auto"/>
              <w:right w:val="single" w:sz="4" w:space="0" w:color="auto"/>
            </w:tcBorders>
            <w:vAlign w:val="center"/>
          </w:tcPr>
          <w:p w:rsidR="00BA2AE6" w:rsidRDefault="00BA2AE6" w:rsidP="006F1179">
            <w:pPr>
              <w:jc w:val="center"/>
              <w:rPr>
                <w:rFonts w:ascii="宋体"/>
                <w:color w:val="000000"/>
              </w:rPr>
            </w:pPr>
            <w:r>
              <w:rPr>
                <w:rFonts w:ascii="宋体" w:hint="eastAsia"/>
                <w:color w:val="000000"/>
              </w:rPr>
              <w:t>点  评  等  级</w:t>
            </w:r>
          </w:p>
        </w:tc>
        <w:tc>
          <w:tcPr>
            <w:tcW w:w="6178" w:type="dxa"/>
            <w:gridSpan w:val="14"/>
            <w:tcBorders>
              <w:top w:val="single" w:sz="4" w:space="0" w:color="auto"/>
              <w:left w:val="single" w:sz="4" w:space="0" w:color="auto"/>
              <w:bottom w:val="single" w:sz="4" w:space="0" w:color="auto"/>
              <w:right w:val="single" w:sz="4" w:space="0" w:color="auto"/>
            </w:tcBorders>
            <w:vAlign w:val="center"/>
          </w:tcPr>
          <w:p w:rsidR="00BA2AE6" w:rsidRDefault="00BA2AE6" w:rsidP="006F1179">
            <w:pPr>
              <w:rPr>
                <w:rFonts w:ascii="宋体"/>
                <w:color w:val="000000"/>
              </w:rPr>
            </w:pPr>
          </w:p>
        </w:tc>
      </w:tr>
    </w:tbl>
    <w:p w:rsidR="00BA2AE6" w:rsidRDefault="00BA2AE6" w:rsidP="00BA2AE6">
      <w:pPr>
        <w:tabs>
          <w:tab w:val="left" w:pos="945"/>
        </w:tabs>
        <w:ind w:firstLine="420"/>
        <w:rPr>
          <w:rFonts w:ascii="宋体" w:hint="eastAsia"/>
          <w:color w:val="000000"/>
        </w:rPr>
      </w:pPr>
      <w:r>
        <w:rPr>
          <w:rFonts w:ascii="宋体" w:hint="eastAsia"/>
          <w:color w:val="000000"/>
        </w:rPr>
        <w:t>注：1．受检各分项可按5、4、3、2分评定填入相应栏目，无此项打×，不参与点评，漏项记入0分。</w:t>
      </w:r>
    </w:p>
    <w:p w:rsidR="00BA2AE6" w:rsidRDefault="00BA2AE6" w:rsidP="00BA2AE6">
      <w:pPr>
        <w:tabs>
          <w:tab w:val="left" w:pos="945"/>
        </w:tabs>
        <w:ind w:firstLineChars="400" w:firstLine="840"/>
        <w:rPr>
          <w:rFonts w:ascii="宋体" w:hint="eastAsia"/>
          <w:color w:val="000000"/>
        </w:rPr>
      </w:pPr>
      <w:r>
        <w:rPr>
          <w:rFonts w:ascii="宋体" w:hint="eastAsia"/>
          <w:color w:val="000000"/>
        </w:rPr>
        <w:t>2．点评按受检项目平均值评定，按5、4、3、2分划分为四个等级（优、良、及格、不及格）。</w:t>
      </w:r>
    </w:p>
    <w:p w:rsidR="004F5D41" w:rsidRPr="00FC143D" w:rsidRDefault="004F5D41" w:rsidP="00BA2AE6"/>
    <w:sectPr w:rsidR="004F5D41" w:rsidRPr="00FC143D" w:rsidSect="004F5D41">
      <w:footerReference w:type="even"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F53" w:rsidRDefault="00BA2AE6">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C4F53" w:rsidRDefault="00BA2AE6">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F53" w:rsidRDefault="00BA2AE6">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C4F53" w:rsidRDefault="00BA2AE6">
    <w:pPr>
      <w:pStyle w:val="a3"/>
      <w:framePr w:wrap="around" w:vAnchor="text" w:hAnchor="margin" w:xAlign="right" w:y="1"/>
      <w:ind w:right="360" w:firstLine="360"/>
      <w:rPr>
        <w:rStyle w:val="a4"/>
      </w:rPr>
    </w:pPr>
  </w:p>
  <w:p w:rsidR="000C4F53" w:rsidRDefault="00BA2AE6">
    <w:pPr>
      <w:pStyle w:val="a3"/>
      <w:framePr w:wrap="around" w:vAnchor="text" w:hAnchor="margin" w:xAlign="center" w:y="1"/>
      <w:ind w:right="360"/>
      <w:rPr>
        <w:rStyle w:val="a4"/>
      </w:rPr>
    </w:pPr>
  </w:p>
  <w:p w:rsidR="000C4F53" w:rsidRDefault="00BA2AE6">
    <w:pPr>
      <w:pStyle w:val="a3"/>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5E31"/>
    <w:rsid w:val="004F5D41"/>
    <w:rsid w:val="00555E31"/>
    <w:rsid w:val="00B41784"/>
    <w:rsid w:val="00BA2AE6"/>
    <w:rsid w:val="00E07EDC"/>
    <w:rsid w:val="00FC14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E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Char"/>
    <w:rsid w:val="00E07EDC"/>
    <w:pPr>
      <w:tabs>
        <w:tab w:val="center" w:pos="4153"/>
        <w:tab w:val="right" w:pos="8306"/>
      </w:tabs>
      <w:snapToGrid w:val="0"/>
      <w:jc w:val="left"/>
    </w:pPr>
    <w:rPr>
      <w:sz w:val="18"/>
      <w:szCs w:val="18"/>
    </w:rPr>
  </w:style>
  <w:style w:type="character" w:customStyle="1" w:styleId="Char">
    <w:name w:val="页脚 Char"/>
    <w:basedOn w:val="a0"/>
    <w:link w:val="a3"/>
    <w:rsid w:val="00E07EDC"/>
    <w:rPr>
      <w:rFonts w:ascii="Times New Roman" w:eastAsia="宋体" w:hAnsi="Times New Roman" w:cs="Times New Roman"/>
      <w:sz w:val="18"/>
      <w:szCs w:val="18"/>
    </w:rPr>
  </w:style>
  <w:style w:type="character" w:styleId="a4">
    <w:name w:val="page number"/>
    <w:basedOn w:val="a0"/>
    <w:rsid w:val="00E07EDC"/>
  </w:style>
  <w:style w:type="paragraph" w:styleId="a5">
    <w:name w:val="header"/>
    <w:basedOn w:val="a"/>
    <w:link w:val="Char0"/>
    <w:rsid w:val="00BA2AE6"/>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5"/>
    <w:rsid w:val="00BA2AE6"/>
    <w:rPr>
      <w:rFonts w:ascii="Times New Roman" w:eastAsia="宋体" w:hAnsi="Times New Roman" w:cs="Times New Roman"/>
      <w:sz w:val="18"/>
      <w:szCs w:val="24"/>
    </w:rPr>
  </w:style>
  <w:style w:type="paragraph" w:styleId="a6">
    <w:name w:val="Body Text Indent"/>
    <w:basedOn w:val="a"/>
    <w:link w:val="Char1"/>
    <w:rsid w:val="00BA2AE6"/>
    <w:pPr>
      <w:ind w:firstLine="420"/>
    </w:pPr>
    <w:rPr>
      <w:rFonts w:ascii="仿宋_GB2312" w:eastAsia="仿宋_GB2312"/>
      <w:sz w:val="30"/>
    </w:rPr>
  </w:style>
  <w:style w:type="character" w:customStyle="1" w:styleId="Char1">
    <w:name w:val="正文文本缩进 Char"/>
    <w:basedOn w:val="a0"/>
    <w:link w:val="a6"/>
    <w:rsid w:val="00BA2AE6"/>
    <w:rPr>
      <w:rFonts w:ascii="仿宋_GB2312" w:eastAsia="仿宋_GB2312" w:hAnsi="Times New Roman" w:cs="Times New Roman"/>
      <w:sz w:val="30"/>
      <w:szCs w:val="24"/>
    </w:rPr>
  </w:style>
  <w:style w:type="paragraph" w:styleId="2">
    <w:name w:val="Body Text Indent 2"/>
    <w:basedOn w:val="a"/>
    <w:link w:val="2Char"/>
    <w:rsid w:val="00BA2AE6"/>
    <w:pPr>
      <w:spacing w:line="480" w:lineRule="exact"/>
      <w:ind w:firstLine="630"/>
    </w:pPr>
    <w:rPr>
      <w:rFonts w:ascii="仿宋_GB2312" w:eastAsia="仿宋_GB2312"/>
      <w:sz w:val="28"/>
      <w:szCs w:val="20"/>
    </w:rPr>
  </w:style>
  <w:style w:type="character" w:customStyle="1" w:styleId="2Char">
    <w:name w:val="正文文本缩进 2 Char"/>
    <w:basedOn w:val="a0"/>
    <w:link w:val="2"/>
    <w:rsid w:val="00BA2AE6"/>
    <w:rPr>
      <w:rFonts w:ascii="仿宋_GB2312" w:eastAsia="仿宋_GB2312" w:hAnsi="Times New Roman" w:cs="Times New Roman"/>
      <w:sz w:val="28"/>
      <w:szCs w:val="20"/>
    </w:rPr>
  </w:style>
  <w:style w:type="paragraph" w:styleId="a7">
    <w:name w:val="Plain Text"/>
    <w:basedOn w:val="a"/>
    <w:link w:val="Char2"/>
    <w:rsid w:val="00BA2AE6"/>
    <w:rPr>
      <w:rFonts w:ascii="宋体" w:hAnsi="Courier New"/>
      <w:szCs w:val="20"/>
    </w:rPr>
  </w:style>
  <w:style w:type="character" w:customStyle="1" w:styleId="Char2">
    <w:name w:val="纯文本 Char"/>
    <w:basedOn w:val="a0"/>
    <w:link w:val="a7"/>
    <w:rsid w:val="00BA2AE6"/>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979</Words>
  <Characters>5582</Characters>
  <Application>Microsoft Office Word</Application>
  <DocSecurity>0</DocSecurity>
  <Lines>46</Lines>
  <Paragraphs>13</Paragraphs>
  <ScaleCrop>false</ScaleCrop>
  <Company>ecut</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null</cp:lastModifiedBy>
  <cp:revision>3</cp:revision>
  <dcterms:created xsi:type="dcterms:W3CDTF">2016-05-05T07:06:00Z</dcterms:created>
  <dcterms:modified xsi:type="dcterms:W3CDTF">2016-05-05T07:07:00Z</dcterms:modified>
</cp:coreProperties>
</file>